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4A8C1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bookmarkStart w:id="0" w:name="_GoBack"/>
      <w:bookmarkEnd w:id="0"/>
      <w:r>
        <w:rPr>
          <w:rFonts w:ascii="Calibri" w:hAnsi="Calibri" w:eastAsia="Times New Roman" w:cs="Times New Roman"/>
          <w:b/>
          <w:lang w:val="bs-Latn-BA" w:eastAsia="bs-Latn-BA"/>
        </w:rPr>
        <w:t>UNIVERZITET U TUZLI EKONOMSKI FAKULTET</w:t>
      </w:r>
    </w:p>
    <w:p w14:paraId="65EACE8D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DRUGI CIKLUS STUDIJA – STUDIJ POSLOVNE EKONOMIJE</w:t>
      </w:r>
    </w:p>
    <w:p w14:paraId="2919E70E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TUZLA, 18.11.2025.</w:t>
      </w:r>
    </w:p>
    <w:p w14:paraId="07F59660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p w14:paraId="147CB495">
      <w:pPr>
        <w:spacing w:after="0" w:line="276" w:lineRule="auto"/>
        <w:jc w:val="center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 xml:space="preserve">RASPORED PREDAVANJA NA DRUGOM CIKLUSU STUDIJA EKONOMSKOG FAKULTETA UNIVERZITETA U TUZLI </w:t>
      </w:r>
    </w:p>
    <w:p w14:paraId="7D5CE74C">
      <w:pPr>
        <w:spacing w:after="0" w:line="276" w:lineRule="auto"/>
        <w:jc w:val="center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– STUDIJ POSLOVNE EKONOMIJE ZA AKADEMSKU 2025/26. GODINU</w:t>
      </w:r>
    </w:p>
    <w:tbl>
      <w:tblPr>
        <w:tblStyle w:val="3"/>
        <w:tblW w:w="13790" w:type="dxa"/>
        <w:tblInd w:w="-4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9557"/>
      </w:tblGrid>
      <w:tr w14:paraId="642B0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3790" w:type="dxa"/>
            <w:gridSpan w:val="2"/>
          </w:tcPr>
          <w:p w14:paraId="4D056CC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PREDAVANJA</w:t>
            </w:r>
          </w:p>
        </w:tc>
      </w:tr>
      <w:tr w14:paraId="36B5B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624DF60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63E3D6D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14:paraId="3AD71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5944DD88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Primijenjena metodologija naučnoistraživačkog rada u ekonomiji</w:t>
            </w:r>
          </w:p>
          <w:p w14:paraId="5D855FA2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Aida Vejzović Brkan, red.prof.</w:t>
            </w:r>
          </w:p>
          <w:p w14:paraId="3E031912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Sejfudin Zahirović, profesor emeritus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5E86E241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/>
                <w:bCs/>
                <w:lang w:val="bs-Latn-BA" w:eastAsia="bs-Latn-BA"/>
              </w:rPr>
              <w:t>Dr. sci. Aida Vejzović Brkan, red. prof.:  1</w:t>
            </w: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.11. (09:30-12:00); </w:t>
            </w:r>
            <w:r>
              <w:rPr>
                <w:rFonts w:ascii="Calibri" w:hAnsi="Calibri" w:eastAsia="Times New Roman" w:cs="Calibri"/>
                <w:b/>
                <w:bCs/>
                <w:lang w:val="bs-Latn-BA" w:eastAsia="bs-Latn-BA"/>
              </w:rPr>
              <w:t>7</w:t>
            </w: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.11. (16:30-20:45); 8.11 (09:30-13:45);   </w:t>
            </w:r>
            <w:r>
              <w:rPr>
                <w:rFonts w:ascii="Calibri" w:hAnsi="Calibri" w:eastAsia="Times New Roman" w:cs="Calibri"/>
                <w:b/>
                <w:bCs/>
                <w:lang w:val="bs-Latn-BA" w:eastAsia="bs-Latn-BA"/>
              </w:rPr>
              <w:t>23.1.(16:30-20:45) 24.1. (09:30-13:45)</w:t>
            </w:r>
          </w:p>
          <w:p w14:paraId="5620E84B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lang w:eastAsia="bs-Latn-BA"/>
              </w:rPr>
            </w:pPr>
            <w:r>
              <w:rPr>
                <w:rFonts w:ascii="Calibri" w:hAnsi="Calibri" w:eastAsia="Times New Roman" w:cs="Calibri"/>
                <w:b/>
                <w:bCs/>
                <w:lang w:val="bs-Latn-BA" w:eastAsia="bs-Latn-BA"/>
              </w:rPr>
              <w:t xml:space="preserve">Dr. sci. Sejfudin Zahirović, profesor emeritus.: </w:t>
            </w:r>
            <w:r>
              <w:rPr>
                <w:rFonts w:ascii="Calibri" w:hAnsi="Calibri" w:eastAsia="Times New Roman" w:cs="Calibri"/>
                <w:b/>
                <w:bCs/>
                <w:lang w:val="it-IT" w:eastAsia="bs-Latn-BA"/>
              </w:rPr>
              <w:t xml:space="preserve">12.12. </w:t>
            </w:r>
            <w:r>
              <w:rPr>
                <w:rFonts w:ascii="Calibri" w:hAnsi="Calibri" w:eastAsia="Times New Roman" w:cs="Calibri"/>
                <w:b/>
                <w:bCs/>
                <w:lang w:eastAsia="bs-Latn-BA"/>
              </w:rPr>
              <w:t>(16:30-20:45) i 13.12. (9:30-11:30)</w:t>
            </w:r>
          </w:p>
          <w:p w14:paraId="77A2C7C7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                                                            SALA 35 RGGF</w:t>
            </w:r>
          </w:p>
        </w:tc>
      </w:tr>
      <w:tr w14:paraId="3191E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10A261C8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Matematika za ekonomiste</w:t>
            </w:r>
          </w:p>
          <w:p w14:paraId="681E31B4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Mirela Garić Demirović , vanr.prof.</w:t>
            </w:r>
          </w:p>
          <w:p w14:paraId="5196F9CB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Sabina Hrustić, vanr.prof.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51ED7955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Dr.sc. Mirela Garić Demirović , vanr.prof.</w:t>
            </w:r>
            <w:r>
              <w:rPr>
                <w:rFonts w:ascii="Calibri" w:hAnsi="Calibri" w:eastAsia="Times New Roman" w:cs="Calibri"/>
                <w:b/>
                <w:bCs/>
                <w:lang w:val="bs-Latn-BA" w:eastAsia="bs-Latn-BA"/>
              </w:rPr>
              <w:t xml:space="preserve"> 20</w:t>
            </w: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.10. (16:30-19:45); 27.10 (16:30-19:45); 10.11. (16:30-19:45); 17.11.(16:30-19:00)</w:t>
            </w:r>
          </w:p>
          <w:p w14:paraId="00CAE427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Dr.sc. Sabina Hrustić, vanr.prof. 2.12. (16:30-19:45); 9.12 (16:30-19:45); 23.12. (16:30-19:45); 13.1.(16:30-19:00)</w:t>
            </w:r>
          </w:p>
          <w:p w14:paraId="27F9B498">
            <w:pPr>
              <w:spacing w:after="0" w:line="240" w:lineRule="auto"/>
              <w:rPr>
                <w:rFonts w:ascii="Calibri" w:hAnsi="Calibri" w:eastAsia="Times New Roman" w:cs="Calibri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Cs/>
                <w:lang w:val="bs-Latn-BA" w:eastAsia="bs-Latn-BA"/>
              </w:rPr>
              <w:t xml:space="preserve">                                                          </w:t>
            </w: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>SALA 202 PMF</w:t>
            </w:r>
          </w:p>
        </w:tc>
      </w:tr>
      <w:tr w14:paraId="28234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030F8D52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Računovodstvo</w:t>
            </w:r>
          </w:p>
          <w:p w14:paraId="11727EA0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 xml:space="preserve">Dr.sc. Jelena Poljašević, red.prof. 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5133D8ED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Dr.sc. Jelena Poljašević, red.prof.</w:t>
            </w:r>
          </w:p>
          <w:p w14:paraId="59BC07FD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/>
                <w:bCs/>
                <w:lang w:val="bs-Latn-BA" w:eastAsia="bs-Latn-BA"/>
              </w:rPr>
              <w:t>21</w:t>
            </w: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.11. (16:30-20:45); 22.11 (09:30-13:45); 28.11. (16:30-20:45); 29.11. (09:30-13:45); 5.12. (16:30-20:45);  6.12. (09:30-13:45);</w:t>
            </w:r>
          </w:p>
          <w:p w14:paraId="70708821">
            <w:pPr>
              <w:spacing w:after="0" w:line="240" w:lineRule="auto"/>
              <w:rPr>
                <w:rFonts w:ascii="Calibri" w:hAnsi="Calibri" w:eastAsia="Times New Roman" w:cs="Calibri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Cs/>
                <w:lang w:val="bs-Latn-BA" w:eastAsia="bs-Latn-BA"/>
              </w:rPr>
              <w:t xml:space="preserve">                                                          </w:t>
            </w: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>SALA 35 RGGF</w:t>
            </w:r>
          </w:p>
        </w:tc>
      </w:tr>
      <w:tr w14:paraId="1E1E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52C674D1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Savremeni menadžment</w:t>
            </w:r>
          </w:p>
          <w:p w14:paraId="16ED30CB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Adisa Delić, red. prof.</w:t>
            </w:r>
          </w:p>
          <w:p w14:paraId="4CBA623A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Admir Čavalić, docent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3C62E03A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Dr.sc. Adisa Delić, red. prof.</w:t>
            </w: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 xml:space="preserve"> 21</w:t>
            </w: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.10. (16:30-20:45); 20.01 (16:30-18:15); SALA 6</w:t>
            </w:r>
          </w:p>
          <w:p w14:paraId="7E0953F8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Dr.sc. Admir Čavalić, docent 24.10. (16:30-20:45);  25.10. (09:30-13:45); 14.1. (16:30-20:45 S6); 15.1. (16:30-20:45 S6); 20.1. (18:30-21:00 S6) SALA 35</w:t>
            </w:r>
          </w:p>
          <w:p w14:paraId="25573878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                                                               SALA 6/</w:t>
            </w: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>SALA 35 RGGF</w:t>
            </w:r>
          </w:p>
        </w:tc>
      </w:tr>
      <w:tr w14:paraId="6DC1D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38B4B640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Teorija cijena</w:t>
            </w:r>
          </w:p>
          <w:p w14:paraId="2AA9C071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Alem Merdić. docent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35140533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/>
                <w:bCs/>
                <w:lang w:val="bs-Latn-BA" w:eastAsia="bs-Latn-BA"/>
              </w:rPr>
              <w:t xml:space="preserve">Dr. sci. Alem Merdić, docent: </w:t>
            </w:r>
          </w:p>
          <w:p w14:paraId="22F58248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19.12. (16:30-20:45); 20.12 (09:30-13:45); 9.1. (16:30-20:45); 10.1. (09:30-13:45); 16.1. (16:30-20:45); 17.1. (09:30-13:45);</w:t>
            </w:r>
          </w:p>
          <w:p w14:paraId="4D4867C5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                                                               SALA 35  RGGF</w:t>
            </w:r>
          </w:p>
        </w:tc>
      </w:tr>
    </w:tbl>
    <w:p w14:paraId="3823EB69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PMF - Prirodno matematički fakultet    RGGF - Rudarsko Geološko Građevinski fakultet        S6 - Ekonomski fakultet</w:t>
      </w:r>
    </w:p>
    <w:p w14:paraId="6FAEF580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p w14:paraId="5F25F1C0">
      <w:pPr>
        <w:spacing w:after="0" w:line="276" w:lineRule="auto"/>
        <w:jc w:val="center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Voditelj II ciklusa</w:t>
      </w:r>
    </w:p>
    <w:p w14:paraId="03307743">
      <w:pPr>
        <w:spacing w:after="0" w:line="276" w:lineRule="auto"/>
        <w:jc w:val="center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p w14:paraId="65B59A1F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p w14:paraId="23C91DBA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UNIVERZITET U TUZLI EKONOMSKI FAKULTET</w:t>
      </w:r>
    </w:p>
    <w:p w14:paraId="758640C2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DRUGI CIKLUS STUDIJA – STUDIJ POSLOVNE EKONOMIJE</w:t>
      </w:r>
    </w:p>
    <w:p w14:paraId="3A6F4AAA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TUZLA, 07.11.2025.</w:t>
      </w:r>
    </w:p>
    <w:p w14:paraId="5A901CB8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p w14:paraId="65AAAB30">
      <w:pPr>
        <w:spacing w:after="0" w:line="276" w:lineRule="auto"/>
        <w:jc w:val="center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 xml:space="preserve">RASPORED VJEŽBI NA DRUGOM CIKLUSU STUDIJA EKONOMSKOG FAKULTETA UNIVERZITETA U TUZLI </w:t>
      </w:r>
    </w:p>
    <w:p w14:paraId="3434FD84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 xml:space="preserve">                                                            – STUDIJ POSLOVNE EKONOMIJE ZA AKADEMSKU 2025/26. GODINU</w:t>
      </w:r>
    </w:p>
    <w:p w14:paraId="55546B05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p w14:paraId="19DA44CD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tbl>
      <w:tblPr>
        <w:tblStyle w:val="3"/>
        <w:tblW w:w="13790" w:type="dxa"/>
        <w:tblInd w:w="-4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9557"/>
      </w:tblGrid>
      <w:tr w14:paraId="543CE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3790" w:type="dxa"/>
            <w:gridSpan w:val="2"/>
          </w:tcPr>
          <w:p w14:paraId="0A6B5F8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VJEŽBE</w:t>
            </w:r>
          </w:p>
        </w:tc>
      </w:tr>
      <w:tr w14:paraId="41E71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3FF29CA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PREDMET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59703D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Datum, vrijeme i mjesto održavanja predavanja</w:t>
            </w:r>
          </w:p>
        </w:tc>
      </w:tr>
      <w:tr w14:paraId="73483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58A4CEBB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Primijenjena metodologija naučnoistraživačkog rada u ekonomiji</w:t>
            </w:r>
          </w:p>
          <w:p w14:paraId="03A46711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Dino Kakeš, viši asistent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4AAD7D5F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14.11. (16:30-20:45); 15.11 (09:30-13:45); 16.1. (16:30-20:45); </w:t>
            </w:r>
          </w:p>
          <w:p w14:paraId="1C4EE7B1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                                                            </w:t>
            </w:r>
          </w:p>
          <w:p w14:paraId="7CAF7C80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                                                               SALA 38 RGGF</w:t>
            </w:r>
          </w:p>
        </w:tc>
      </w:tr>
      <w:tr w14:paraId="42C3F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345744B2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Matematika za ekonomiste</w:t>
            </w:r>
          </w:p>
          <w:p w14:paraId="143B6507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 xml:space="preserve">Mr.sc. Amir Gvozden, viši asistent 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459F6EC5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3.11. (16:30-20:45); 24.11 (16:30-20:45); 16.12. (16:30-20:45); 6.1.(16:30-20:45); </w:t>
            </w:r>
          </w:p>
          <w:p w14:paraId="790201C3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12.1. (16:30-20:45); 20.1 (16:30-20:45); 26.1. (16:30-20:45); 27.1. (16:30-18:00);</w:t>
            </w:r>
          </w:p>
          <w:p w14:paraId="35EF9215">
            <w:pPr>
              <w:spacing w:after="0" w:line="240" w:lineRule="auto"/>
              <w:rPr>
                <w:rFonts w:ascii="Calibri" w:hAnsi="Calibri" w:eastAsia="Times New Roman" w:cs="Calibri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Cs/>
                <w:lang w:val="bs-Latn-BA" w:eastAsia="bs-Latn-BA"/>
              </w:rPr>
              <w:t xml:space="preserve">                                                          </w:t>
            </w: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>SALA 202 PMF</w:t>
            </w:r>
          </w:p>
        </w:tc>
      </w:tr>
      <w:tr w14:paraId="60488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723F59B5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Računovodstvo</w:t>
            </w:r>
          </w:p>
          <w:p w14:paraId="03616B72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Amra Mekanović, MA, stručnjak iz prakse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47EA6442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22.1. (16:30-20:45); 23.1 (16:30-20:45); 27.1. (16:30-20:45); 28.1 (16:30-20:45); 3.2. (16:30-20:45); 4.2.(16:30-20:45); </w:t>
            </w:r>
          </w:p>
          <w:p w14:paraId="498722A2">
            <w:pPr>
              <w:spacing w:after="0" w:line="240" w:lineRule="auto"/>
              <w:rPr>
                <w:rFonts w:ascii="Calibri" w:hAnsi="Calibri" w:eastAsia="Times New Roman" w:cs="Calibri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Cs/>
                <w:lang w:val="bs-Latn-BA" w:eastAsia="bs-Latn-BA"/>
              </w:rPr>
              <w:t xml:space="preserve">                                                          </w:t>
            </w: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>SALA 38 RGGF</w:t>
            </w:r>
          </w:p>
        </w:tc>
      </w:tr>
      <w:tr w14:paraId="67C00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5943F6B4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Savremeni menadžment</w:t>
            </w:r>
          </w:p>
          <w:p w14:paraId="2EBF9745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Dr.sc. Mirela Ćebić, stručnjak iz prakse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09EDF8D1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 xml:space="preserve"> </w:t>
            </w: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31.1 (09:30-13:45); 5.2. (16:30-20:45); 6.2. (16:30-20:45); </w:t>
            </w:r>
          </w:p>
          <w:p w14:paraId="5F3167C9">
            <w:pPr>
              <w:spacing w:after="0" w:line="240" w:lineRule="auto"/>
              <w:rPr>
                <w:rFonts w:ascii="Calibri" w:hAnsi="Calibri" w:eastAsia="Times New Roman" w:cs="Calibri"/>
                <w:bCs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Cs/>
                <w:lang w:val="bs-Latn-BA" w:eastAsia="bs-Latn-BA"/>
              </w:rPr>
              <w:t xml:space="preserve">                                                          </w:t>
            </w:r>
          </w:p>
          <w:p w14:paraId="7F5E8277">
            <w:pPr>
              <w:spacing w:after="0" w:line="240" w:lineRule="auto"/>
              <w:rPr>
                <w:rFonts w:ascii="Calibri" w:hAnsi="Calibri" w:eastAsia="Times New Roman" w:cs="Calibri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Cs/>
                <w:lang w:val="bs-Latn-BA" w:eastAsia="bs-Latn-BA"/>
              </w:rPr>
              <w:t xml:space="preserve">                                                             </w:t>
            </w: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 xml:space="preserve">SALA 38 RGGF                                                              </w:t>
            </w:r>
          </w:p>
        </w:tc>
      </w:tr>
      <w:tr w14:paraId="572B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233" w:type="dxa"/>
            <w:tcBorders>
              <w:right w:val="single" w:color="auto" w:sz="4" w:space="0"/>
            </w:tcBorders>
          </w:tcPr>
          <w:p w14:paraId="4CA457F0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>Teorija cijena</w:t>
            </w:r>
          </w:p>
          <w:p w14:paraId="57CE6E59">
            <w:pPr>
              <w:spacing w:after="0" w:line="240" w:lineRule="auto"/>
              <w:rPr>
                <w:rFonts w:ascii="Calibri" w:hAnsi="Calibri" w:eastAsia="Times New Roman" w:cs="Times New Roman"/>
                <w:bCs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Cs/>
                <w:lang w:val="bs-Latn-BA" w:eastAsia="bs-Latn-BA"/>
              </w:rPr>
              <w:t>Mr.sc. Esma Kurtagić, doktorant</w:t>
            </w:r>
          </w:p>
        </w:tc>
        <w:tc>
          <w:tcPr>
            <w:tcW w:w="9557" w:type="dxa"/>
            <w:tcBorders>
              <w:left w:val="single" w:color="auto" w:sz="4" w:space="0"/>
            </w:tcBorders>
          </w:tcPr>
          <w:p w14:paraId="43685BFB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Times New Roman"/>
                <w:b/>
                <w:lang w:val="bs-Latn-BA" w:eastAsia="bs-Latn-BA"/>
              </w:rPr>
              <w:t xml:space="preserve">29.1. (16:30-20:45); 30.1 (16:30-20:45); 2.2. (16:30-20:45);  </w:t>
            </w:r>
          </w:p>
          <w:p w14:paraId="2B5BF203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</w:p>
          <w:p w14:paraId="159D8607">
            <w:pPr>
              <w:spacing w:after="0" w:line="240" w:lineRule="auto"/>
              <w:rPr>
                <w:rFonts w:ascii="Calibri" w:hAnsi="Calibri" w:eastAsia="Times New Roman" w:cs="Times New Roman"/>
                <w:b/>
                <w:lang w:val="bs-Latn-BA" w:eastAsia="bs-Latn-BA"/>
              </w:rPr>
            </w:pPr>
            <w:r>
              <w:rPr>
                <w:rFonts w:ascii="Calibri" w:hAnsi="Calibri" w:eastAsia="Times New Roman" w:cs="Calibri"/>
                <w:b/>
                <w:lang w:val="bs-Latn-BA" w:eastAsia="bs-Latn-BA"/>
              </w:rPr>
              <w:t xml:space="preserve">                                                             SALA 38 RGGF                                                              </w:t>
            </w:r>
          </w:p>
        </w:tc>
      </w:tr>
    </w:tbl>
    <w:p w14:paraId="06183FFD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>PMF - Prirodno matematički fakultet    RGGF - Rudarsko Geološko Građevinski fakultet        S6 - Ekonomski fakultet</w:t>
      </w:r>
    </w:p>
    <w:p w14:paraId="3E5C2F5C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p w14:paraId="7ABFBFE7">
      <w:pPr>
        <w:spacing w:after="0" w:line="276" w:lineRule="auto"/>
        <w:rPr>
          <w:rFonts w:ascii="Calibri" w:hAnsi="Calibri" w:eastAsia="Times New Roman" w:cs="Times New Roman"/>
          <w:b/>
          <w:lang w:val="bs-Latn-BA" w:eastAsia="bs-Latn-BA"/>
        </w:rPr>
      </w:pPr>
    </w:p>
    <w:p w14:paraId="7B4E3771">
      <w:pPr>
        <w:spacing w:after="0" w:line="276" w:lineRule="auto"/>
        <w:jc w:val="center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 Voditelj II ciklusa</w:t>
      </w:r>
    </w:p>
    <w:p w14:paraId="60AA5705">
      <w:pPr>
        <w:spacing w:after="0" w:line="276" w:lineRule="auto"/>
        <w:jc w:val="right"/>
        <w:rPr>
          <w:rFonts w:ascii="Calibri" w:hAnsi="Calibri" w:eastAsia="Times New Roman" w:cs="Times New Roman"/>
          <w:b/>
          <w:lang w:val="bs-Latn-BA" w:eastAsia="bs-Latn-BA"/>
        </w:rPr>
      </w:pPr>
    </w:p>
    <w:p w14:paraId="132B82E9">
      <w:pPr>
        <w:spacing w:after="0" w:line="276" w:lineRule="auto"/>
        <w:jc w:val="center"/>
        <w:rPr>
          <w:rFonts w:ascii="Calibri" w:hAnsi="Calibri" w:eastAsia="Times New Roman" w:cs="Times New Roman"/>
          <w:b/>
          <w:lang w:val="bs-Latn-BA" w:eastAsia="bs-Latn-BA"/>
        </w:rPr>
      </w:pPr>
      <w:r>
        <w:rPr>
          <w:rFonts w:ascii="Calibri" w:hAnsi="Calibri" w:eastAsia="Times New Roman" w:cs="Times New Roman"/>
          <w:b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Prof.dr. Merim Kasumović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6A"/>
    <w:rsid w:val="000178B1"/>
    <w:rsid w:val="000560FF"/>
    <w:rsid w:val="000966A8"/>
    <w:rsid w:val="00195531"/>
    <w:rsid w:val="00257520"/>
    <w:rsid w:val="004076CF"/>
    <w:rsid w:val="0043543D"/>
    <w:rsid w:val="0049356A"/>
    <w:rsid w:val="00515D52"/>
    <w:rsid w:val="00520F06"/>
    <w:rsid w:val="00587CE4"/>
    <w:rsid w:val="005A4116"/>
    <w:rsid w:val="005D5003"/>
    <w:rsid w:val="005E7ED3"/>
    <w:rsid w:val="00621F5B"/>
    <w:rsid w:val="0072622F"/>
    <w:rsid w:val="0082237C"/>
    <w:rsid w:val="0089247E"/>
    <w:rsid w:val="008C1823"/>
    <w:rsid w:val="008F090B"/>
    <w:rsid w:val="008F39E9"/>
    <w:rsid w:val="008F719B"/>
    <w:rsid w:val="00983771"/>
    <w:rsid w:val="0099346F"/>
    <w:rsid w:val="009F1C7F"/>
    <w:rsid w:val="00A87F82"/>
    <w:rsid w:val="00A95E91"/>
    <w:rsid w:val="00B02FC3"/>
    <w:rsid w:val="00B15ED1"/>
    <w:rsid w:val="00B83289"/>
    <w:rsid w:val="00BE6005"/>
    <w:rsid w:val="00CF2E97"/>
    <w:rsid w:val="00CF30D3"/>
    <w:rsid w:val="00CF7D2B"/>
    <w:rsid w:val="00D02B90"/>
    <w:rsid w:val="00D02CFD"/>
    <w:rsid w:val="00D1052C"/>
    <w:rsid w:val="00D34E92"/>
    <w:rsid w:val="00DE37F2"/>
    <w:rsid w:val="00E71AF6"/>
    <w:rsid w:val="00E82908"/>
    <w:rsid w:val="00ED3B2F"/>
    <w:rsid w:val="00EF25AF"/>
    <w:rsid w:val="00F636CF"/>
    <w:rsid w:val="00FA0E0C"/>
    <w:rsid w:val="00FB7F32"/>
    <w:rsid w:val="00FE2BFC"/>
    <w:rsid w:val="08A7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596</Words>
  <Characters>4323</Characters>
  <Lines>139</Lines>
  <Paragraphs>119</Paragraphs>
  <TotalTime>335</TotalTime>
  <ScaleCrop>false</ScaleCrop>
  <LinksUpToDate>false</LinksUpToDate>
  <CharactersWithSpaces>4800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2025-10-14T12:17:00Z</dcterms:created>
  <dc:creator>Merim Kasumovic</dc:creator>
  <cp:lastModifiedBy>Erna Heric</cp:lastModifiedBy>
  <dcterms:modified xsi:type="dcterms:W3CDTF">2025-11-19T09:59:19Z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2fb291ab-0436-42ed-aef6-c06b5600622c</vt:lpwstr>
  </property>
  <property fmtid="{D5CDD505-2E9C-101B-9397-08002B2CF9AE}" pid="3" name="KSOProductBuildVer">
    <vt:lpwstr>2057-12.2.0.23155</vt:lpwstr>
  </property>
  <property fmtid="{D5CDD505-2E9C-101B-9397-08002B2CF9AE}" pid="4" name="ICV">
    <vt:lpwstr>F7CC03826025409AA19973C0A7E86A87_13</vt:lpwstr>
  </property>
</Properties>
</file>