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1"/>
        <w:tblW w:w="8743" w:type="dxa"/>
        <w:tblLook w:val="04A0" w:firstRow="1" w:lastRow="0" w:firstColumn="1" w:lastColumn="0" w:noHBand="0" w:noVBand="1"/>
      </w:tblPr>
      <w:tblGrid>
        <w:gridCol w:w="222"/>
        <w:gridCol w:w="4285"/>
        <w:gridCol w:w="1610"/>
        <w:gridCol w:w="1724"/>
        <w:gridCol w:w="902"/>
      </w:tblGrid>
      <w:tr w:rsidR="00755788" w:rsidRPr="00755788" w14:paraId="4FCBBAE1" w14:textId="77777777" w:rsidTr="007557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vAlign w:val="center"/>
            <w:hideMark/>
          </w:tcPr>
          <w:p w14:paraId="2450EE1E" w14:textId="733B5E1F" w:rsidR="00755788" w:rsidRPr="00755788" w:rsidRDefault="00755788" w:rsidP="00755788">
            <w:pPr>
              <w:spacing w:beforeAutospacing="1" w:afterAutospacing="1"/>
              <w:textAlignment w:val="baseline"/>
              <w:rPr>
                <w:rFonts w:ascii="Raleway" w:eastAsia="Times New Roman" w:hAnsi="Raleway" w:cs="Times New Roman"/>
                <w:color w:val="414345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414345"/>
                <w:kern w:val="0"/>
                <w:sz w:val="21"/>
                <w:szCs w:val="21"/>
                <w:bdr w:val="none" w:sz="0" w:space="0" w:color="auto" w:frame="1"/>
                <w:lang w:eastAsia="bs-Latn-BA"/>
                <w14:ligatures w14:val="none"/>
              </w:rPr>
              <w:t>Zavr</w:t>
            </w:r>
            <w:r w:rsidRPr="00755788">
              <w:rPr>
                <w:rFonts w:ascii="inherit" w:eastAsia="Times New Roman" w:hAnsi="inherit" w:cs="Times New Roman" w:hint="eastAsia"/>
                <w:color w:val="414345"/>
                <w:kern w:val="0"/>
                <w:sz w:val="21"/>
                <w:szCs w:val="21"/>
                <w:bdr w:val="none" w:sz="0" w:space="0" w:color="auto" w:frame="1"/>
                <w:lang w:eastAsia="bs-Latn-BA"/>
                <w14:ligatures w14:val="none"/>
              </w:rPr>
              <w:t>š</w:t>
            </w:r>
            <w:r w:rsidRPr="00755788">
              <w:rPr>
                <w:rFonts w:ascii="inherit" w:eastAsia="Times New Roman" w:hAnsi="inherit" w:cs="Times New Roman"/>
                <w:color w:val="414345"/>
                <w:kern w:val="0"/>
                <w:sz w:val="21"/>
                <w:szCs w:val="21"/>
                <w:bdr w:val="none" w:sz="0" w:space="0" w:color="auto" w:frame="1"/>
                <w:lang w:eastAsia="bs-Latn-BA"/>
                <w14:ligatures w14:val="none"/>
              </w:rPr>
              <w:t xml:space="preserve">ni magistarski radovi </w:t>
            </w:r>
            <w:r>
              <w:rPr>
                <w:rFonts w:ascii="inherit" w:eastAsia="Times New Roman" w:hAnsi="inherit" w:cs="Times New Roman"/>
                <w:color w:val="414345"/>
                <w:kern w:val="0"/>
                <w:sz w:val="21"/>
                <w:szCs w:val="21"/>
                <w:bdr w:val="none" w:sz="0" w:space="0" w:color="auto" w:frame="1"/>
                <w:lang w:eastAsia="bs-Latn-BA"/>
                <w14:ligatures w14:val="none"/>
              </w:rPr>
              <w:t>odbranjeni na Ekonomskom fakultetu Univerziteta u Tuzli</w:t>
            </w:r>
          </w:p>
        </w:tc>
      </w:tr>
      <w:tr w:rsidR="00755788" w:rsidRPr="00755788" w14:paraId="2A6F9F84" w14:textId="77777777" w:rsidTr="00755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5CD3C9A" w14:textId="77777777" w:rsidR="00755788" w:rsidRPr="00755788" w:rsidRDefault="00755788" w:rsidP="00755788">
            <w:pPr>
              <w:rPr>
                <w:rFonts w:ascii="Raleway" w:eastAsia="Times New Roman" w:hAnsi="Raleway" w:cs="Times New Roman"/>
                <w:color w:val="414345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9ACB3E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b/>
                <w:bCs/>
                <w:color w:val="222222"/>
                <w:kern w:val="0"/>
                <w:sz w:val="21"/>
                <w:szCs w:val="21"/>
                <w:bdr w:val="none" w:sz="0" w:space="0" w:color="auto" w:frame="1"/>
                <w:lang w:eastAsia="bs-Latn-BA"/>
                <w14:ligatures w14:val="none"/>
              </w:rPr>
              <w:t>Naslov teme završnog magistarskog rada</w:t>
            </w:r>
          </w:p>
        </w:tc>
        <w:tc>
          <w:tcPr>
            <w:tcW w:w="0" w:type="auto"/>
            <w:vAlign w:val="center"/>
            <w:hideMark/>
          </w:tcPr>
          <w:p w14:paraId="7673E78E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b/>
                <w:bCs/>
                <w:color w:val="222222"/>
                <w:kern w:val="0"/>
                <w:sz w:val="21"/>
                <w:szCs w:val="21"/>
                <w:bdr w:val="none" w:sz="0" w:space="0" w:color="auto" w:frame="1"/>
                <w:lang w:eastAsia="bs-Latn-BA"/>
                <w14:ligatures w14:val="none"/>
              </w:rPr>
              <w:t>Student</w:t>
            </w:r>
          </w:p>
        </w:tc>
        <w:tc>
          <w:tcPr>
            <w:tcW w:w="0" w:type="auto"/>
            <w:vAlign w:val="center"/>
            <w:hideMark/>
          </w:tcPr>
          <w:p w14:paraId="57873137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b/>
                <w:bCs/>
                <w:color w:val="222222"/>
                <w:kern w:val="0"/>
                <w:sz w:val="21"/>
                <w:szCs w:val="21"/>
                <w:bdr w:val="none" w:sz="0" w:space="0" w:color="auto" w:frame="1"/>
                <w:lang w:eastAsia="bs-Latn-BA"/>
                <w14:ligatures w14:val="none"/>
              </w:rPr>
              <w:t>Mentor</w:t>
            </w:r>
          </w:p>
        </w:tc>
        <w:tc>
          <w:tcPr>
            <w:tcW w:w="0" w:type="auto"/>
            <w:vAlign w:val="center"/>
            <w:hideMark/>
          </w:tcPr>
          <w:p w14:paraId="7877E3EB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b/>
                <w:bCs/>
                <w:color w:val="222222"/>
                <w:kern w:val="0"/>
                <w:sz w:val="21"/>
                <w:szCs w:val="21"/>
                <w:bdr w:val="none" w:sz="0" w:space="0" w:color="auto" w:frame="1"/>
                <w:lang w:eastAsia="bs-Latn-BA"/>
                <w14:ligatures w14:val="none"/>
              </w:rPr>
              <w:t>Godina</w:t>
            </w:r>
          </w:p>
        </w:tc>
      </w:tr>
      <w:tr w:rsidR="00755788" w:rsidRPr="00755788" w14:paraId="6B6A0DBF" w14:textId="77777777" w:rsidTr="00755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F7B9785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70C21A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Uticaj nematerijalnih strategija motivacije na organizacijsku klimu u javnoj upravi</w:t>
            </w:r>
          </w:p>
        </w:tc>
        <w:tc>
          <w:tcPr>
            <w:tcW w:w="0" w:type="auto"/>
            <w:vAlign w:val="center"/>
            <w:hideMark/>
          </w:tcPr>
          <w:p w14:paraId="57D331CA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Erdina El Chekh</w:t>
            </w:r>
          </w:p>
        </w:tc>
        <w:tc>
          <w:tcPr>
            <w:tcW w:w="0" w:type="auto"/>
            <w:vAlign w:val="center"/>
            <w:hideMark/>
          </w:tcPr>
          <w:p w14:paraId="5C2A041F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Adisa Delić</w:t>
            </w:r>
          </w:p>
        </w:tc>
        <w:tc>
          <w:tcPr>
            <w:tcW w:w="0" w:type="auto"/>
            <w:vAlign w:val="center"/>
            <w:hideMark/>
          </w:tcPr>
          <w:p w14:paraId="52ED0F20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2020</w:t>
            </w:r>
          </w:p>
        </w:tc>
      </w:tr>
      <w:tr w:rsidR="00755788" w:rsidRPr="00755788" w14:paraId="097970EF" w14:textId="77777777" w:rsidTr="00755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E9E5165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A57704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Materijalno i nematerijalno nagrađivanje menadžera kao determinanta njihove radne uspješnosti</w:t>
            </w:r>
          </w:p>
        </w:tc>
        <w:tc>
          <w:tcPr>
            <w:tcW w:w="0" w:type="auto"/>
            <w:vAlign w:val="center"/>
            <w:hideMark/>
          </w:tcPr>
          <w:p w14:paraId="38D3C0CD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Hanifa Umihanić</w:t>
            </w:r>
          </w:p>
        </w:tc>
        <w:tc>
          <w:tcPr>
            <w:tcW w:w="0" w:type="auto"/>
            <w:vAlign w:val="center"/>
            <w:hideMark/>
          </w:tcPr>
          <w:p w14:paraId="2E984520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Adisa Delić</w:t>
            </w:r>
          </w:p>
        </w:tc>
        <w:tc>
          <w:tcPr>
            <w:tcW w:w="0" w:type="auto"/>
            <w:vAlign w:val="center"/>
            <w:hideMark/>
          </w:tcPr>
          <w:p w14:paraId="22A0AF7F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2020</w:t>
            </w:r>
          </w:p>
        </w:tc>
      </w:tr>
      <w:tr w:rsidR="00755788" w:rsidRPr="00755788" w14:paraId="4F3C0C51" w14:textId="77777777" w:rsidTr="00755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2EE337B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39A111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Brend grada Tuzle kao determinanta privlačenja turista</w:t>
            </w:r>
          </w:p>
        </w:tc>
        <w:tc>
          <w:tcPr>
            <w:tcW w:w="0" w:type="auto"/>
            <w:vAlign w:val="center"/>
            <w:hideMark/>
          </w:tcPr>
          <w:p w14:paraId="58E4E988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Vedrana Brakić</w:t>
            </w:r>
          </w:p>
        </w:tc>
        <w:tc>
          <w:tcPr>
            <w:tcW w:w="0" w:type="auto"/>
            <w:vAlign w:val="center"/>
            <w:hideMark/>
          </w:tcPr>
          <w:p w14:paraId="60DFF6DF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Ermina Smajlović</w:t>
            </w:r>
          </w:p>
        </w:tc>
        <w:tc>
          <w:tcPr>
            <w:tcW w:w="0" w:type="auto"/>
            <w:vAlign w:val="center"/>
            <w:hideMark/>
          </w:tcPr>
          <w:p w14:paraId="0B0EBB81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2020</w:t>
            </w:r>
          </w:p>
        </w:tc>
      </w:tr>
      <w:tr w:rsidR="00755788" w:rsidRPr="00755788" w14:paraId="148A0B24" w14:textId="77777777" w:rsidTr="00755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DB17211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71CC92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Uticaj prodajnog mjesta na odlučivanje kupaca pri kupovini modnih proizvoda</w:t>
            </w:r>
          </w:p>
        </w:tc>
        <w:tc>
          <w:tcPr>
            <w:tcW w:w="0" w:type="auto"/>
            <w:vAlign w:val="center"/>
            <w:hideMark/>
          </w:tcPr>
          <w:p w14:paraId="47C1C113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Adela Bahić</w:t>
            </w:r>
          </w:p>
        </w:tc>
        <w:tc>
          <w:tcPr>
            <w:tcW w:w="0" w:type="auto"/>
            <w:vAlign w:val="center"/>
            <w:hideMark/>
          </w:tcPr>
          <w:p w14:paraId="6F18CD0B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Beriz Čivić</w:t>
            </w:r>
          </w:p>
        </w:tc>
        <w:tc>
          <w:tcPr>
            <w:tcW w:w="0" w:type="auto"/>
            <w:vAlign w:val="center"/>
            <w:hideMark/>
          </w:tcPr>
          <w:p w14:paraId="257F025A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2019</w:t>
            </w:r>
          </w:p>
        </w:tc>
      </w:tr>
      <w:tr w:rsidR="00755788" w:rsidRPr="00755788" w14:paraId="0014EA82" w14:textId="77777777" w:rsidTr="00755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EDA32C2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D9E550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Upravljanje inovacijama u funkciji sticanja konkurentskih prednosti malih i srednjih preduzeća u Tuzlanskom kantonu</w:t>
            </w:r>
          </w:p>
        </w:tc>
        <w:tc>
          <w:tcPr>
            <w:tcW w:w="0" w:type="auto"/>
            <w:vAlign w:val="center"/>
            <w:hideMark/>
          </w:tcPr>
          <w:p w14:paraId="393F07AD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Aldina Hasić</w:t>
            </w:r>
          </w:p>
        </w:tc>
        <w:tc>
          <w:tcPr>
            <w:tcW w:w="0" w:type="auto"/>
            <w:vAlign w:val="center"/>
            <w:hideMark/>
          </w:tcPr>
          <w:p w14:paraId="42165AFA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Bahrija Umihanić</w:t>
            </w:r>
          </w:p>
        </w:tc>
        <w:tc>
          <w:tcPr>
            <w:tcW w:w="0" w:type="auto"/>
            <w:vAlign w:val="center"/>
            <w:hideMark/>
          </w:tcPr>
          <w:p w14:paraId="6EAD0E92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2019</w:t>
            </w:r>
          </w:p>
        </w:tc>
      </w:tr>
      <w:tr w:rsidR="00755788" w:rsidRPr="00755788" w14:paraId="76D73AD9" w14:textId="77777777" w:rsidTr="00755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D752D42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560103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Sistem finansijskog izvještavanja u funkciji unapređenja nadzora i supervizije bankarskog sektora</w:t>
            </w:r>
          </w:p>
        </w:tc>
        <w:tc>
          <w:tcPr>
            <w:tcW w:w="0" w:type="auto"/>
            <w:vAlign w:val="center"/>
            <w:hideMark/>
          </w:tcPr>
          <w:p w14:paraId="2571B4DF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Amela Softić</w:t>
            </w:r>
          </w:p>
        </w:tc>
        <w:tc>
          <w:tcPr>
            <w:tcW w:w="0" w:type="auto"/>
            <w:vAlign w:val="center"/>
            <w:hideMark/>
          </w:tcPr>
          <w:p w14:paraId="16348E41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Emira Kozarević</w:t>
            </w:r>
          </w:p>
        </w:tc>
        <w:tc>
          <w:tcPr>
            <w:tcW w:w="0" w:type="auto"/>
            <w:vAlign w:val="center"/>
            <w:hideMark/>
          </w:tcPr>
          <w:p w14:paraId="794212C6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2019</w:t>
            </w:r>
          </w:p>
        </w:tc>
      </w:tr>
      <w:tr w:rsidR="00755788" w:rsidRPr="00755788" w14:paraId="3C05987B" w14:textId="77777777" w:rsidTr="00755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9F9A007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7CF67F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Uticaj stilova liderstva na stepen fluktuacije i apsentizma zaposlenih u osiguravajućim društvima u Bosni i Hercegovini</w:t>
            </w:r>
          </w:p>
        </w:tc>
        <w:tc>
          <w:tcPr>
            <w:tcW w:w="0" w:type="auto"/>
            <w:vAlign w:val="center"/>
            <w:hideMark/>
          </w:tcPr>
          <w:p w14:paraId="2D094AB1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Đulijeta Softić</w:t>
            </w:r>
          </w:p>
        </w:tc>
        <w:tc>
          <w:tcPr>
            <w:tcW w:w="0" w:type="auto"/>
            <w:vAlign w:val="center"/>
            <w:hideMark/>
          </w:tcPr>
          <w:p w14:paraId="588338FF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Adisa Delić</w:t>
            </w:r>
          </w:p>
        </w:tc>
        <w:tc>
          <w:tcPr>
            <w:tcW w:w="0" w:type="auto"/>
            <w:vAlign w:val="center"/>
            <w:hideMark/>
          </w:tcPr>
          <w:p w14:paraId="3D2E8087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2019</w:t>
            </w:r>
          </w:p>
        </w:tc>
      </w:tr>
      <w:tr w:rsidR="00755788" w:rsidRPr="00755788" w14:paraId="16A439BC" w14:textId="77777777" w:rsidTr="00755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DB76D91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F32712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Identificiranje pretpostavki za razvoj ženskog poduzetništva na području Tuzlanskog kantona</w:t>
            </w:r>
          </w:p>
        </w:tc>
        <w:tc>
          <w:tcPr>
            <w:tcW w:w="0" w:type="auto"/>
            <w:vAlign w:val="center"/>
            <w:hideMark/>
          </w:tcPr>
          <w:p w14:paraId="4B2EBDBF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Emina Kuranović</w:t>
            </w:r>
          </w:p>
        </w:tc>
        <w:tc>
          <w:tcPr>
            <w:tcW w:w="0" w:type="auto"/>
            <w:vAlign w:val="center"/>
            <w:hideMark/>
          </w:tcPr>
          <w:p w14:paraId="5B322AEB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Sabina Đonlagić Alibegović</w:t>
            </w:r>
          </w:p>
        </w:tc>
        <w:tc>
          <w:tcPr>
            <w:tcW w:w="0" w:type="auto"/>
            <w:vAlign w:val="center"/>
            <w:hideMark/>
          </w:tcPr>
          <w:p w14:paraId="2EA54DBE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2019</w:t>
            </w:r>
          </w:p>
        </w:tc>
      </w:tr>
      <w:tr w:rsidR="00755788" w:rsidRPr="00755788" w14:paraId="0BB55B74" w14:textId="77777777" w:rsidTr="00755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5478E41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292CDB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Uticaj usluga zračnog prijevoza na nivo lojalnosti turističkih putnika</w:t>
            </w:r>
          </w:p>
        </w:tc>
        <w:tc>
          <w:tcPr>
            <w:tcW w:w="0" w:type="auto"/>
            <w:vAlign w:val="center"/>
            <w:hideMark/>
          </w:tcPr>
          <w:p w14:paraId="67AA8DD8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Ermin Mujić</w:t>
            </w:r>
          </w:p>
        </w:tc>
        <w:tc>
          <w:tcPr>
            <w:tcW w:w="0" w:type="auto"/>
            <w:vAlign w:val="center"/>
            <w:hideMark/>
          </w:tcPr>
          <w:p w14:paraId="151091D4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Samira Fazlić</w:t>
            </w:r>
          </w:p>
        </w:tc>
        <w:tc>
          <w:tcPr>
            <w:tcW w:w="0" w:type="auto"/>
            <w:vAlign w:val="center"/>
            <w:hideMark/>
          </w:tcPr>
          <w:p w14:paraId="37B73D3F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2019</w:t>
            </w:r>
          </w:p>
        </w:tc>
      </w:tr>
      <w:tr w:rsidR="00755788" w:rsidRPr="00755788" w14:paraId="4FF1435D" w14:textId="77777777" w:rsidTr="00755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7822225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64B756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Dizajn proizvoda široke potrošnje kao determinanta njihove pozicioniranosti na bosanskohercegovačkom tržištu</w:t>
            </w:r>
          </w:p>
        </w:tc>
        <w:tc>
          <w:tcPr>
            <w:tcW w:w="0" w:type="auto"/>
            <w:vAlign w:val="center"/>
            <w:hideMark/>
          </w:tcPr>
          <w:p w14:paraId="40DA4C89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Jasenka Kadušić</w:t>
            </w:r>
          </w:p>
        </w:tc>
        <w:tc>
          <w:tcPr>
            <w:tcW w:w="0" w:type="auto"/>
            <w:vAlign w:val="center"/>
            <w:hideMark/>
          </w:tcPr>
          <w:p w14:paraId="11B70BFF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Ermina Smajlović</w:t>
            </w:r>
          </w:p>
        </w:tc>
        <w:tc>
          <w:tcPr>
            <w:tcW w:w="0" w:type="auto"/>
            <w:vAlign w:val="center"/>
            <w:hideMark/>
          </w:tcPr>
          <w:p w14:paraId="36540284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2019</w:t>
            </w:r>
          </w:p>
        </w:tc>
      </w:tr>
      <w:tr w:rsidR="00755788" w:rsidRPr="00755788" w14:paraId="50564CBC" w14:textId="77777777" w:rsidTr="00755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5B23693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0E4A5E7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Determinante međunarodne ekonomske nejednakosti</w:t>
            </w:r>
          </w:p>
        </w:tc>
        <w:tc>
          <w:tcPr>
            <w:tcW w:w="0" w:type="auto"/>
            <w:vAlign w:val="center"/>
            <w:hideMark/>
          </w:tcPr>
          <w:p w14:paraId="6EBD7C89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Jelena Iković</w:t>
            </w:r>
          </w:p>
        </w:tc>
        <w:tc>
          <w:tcPr>
            <w:tcW w:w="0" w:type="auto"/>
            <w:vAlign w:val="center"/>
            <w:hideMark/>
          </w:tcPr>
          <w:p w14:paraId="765F8A01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Merima Kasumović</w:t>
            </w:r>
          </w:p>
        </w:tc>
        <w:tc>
          <w:tcPr>
            <w:tcW w:w="0" w:type="auto"/>
            <w:vAlign w:val="center"/>
            <w:hideMark/>
          </w:tcPr>
          <w:p w14:paraId="4A3E3A7B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2019</w:t>
            </w:r>
          </w:p>
        </w:tc>
      </w:tr>
      <w:tr w:rsidR="00755788" w:rsidRPr="00755788" w14:paraId="0682A2EA" w14:textId="77777777" w:rsidTr="00755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9CAB026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D47235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Uticaj etičnog tretmana zaposlenika na njihovu radnu uspješnost</w:t>
            </w:r>
          </w:p>
        </w:tc>
        <w:tc>
          <w:tcPr>
            <w:tcW w:w="0" w:type="auto"/>
            <w:vAlign w:val="center"/>
            <w:hideMark/>
          </w:tcPr>
          <w:p w14:paraId="642E0AE8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Medina Dedić</w:t>
            </w:r>
          </w:p>
        </w:tc>
        <w:tc>
          <w:tcPr>
            <w:tcW w:w="0" w:type="auto"/>
            <w:vAlign w:val="center"/>
            <w:hideMark/>
          </w:tcPr>
          <w:p w14:paraId="55655433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Adisa Delić</w:t>
            </w:r>
          </w:p>
        </w:tc>
        <w:tc>
          <w:tcPr>
            <w:tcW w:w="0" w:type="auto"/>
            <w:vAlign w:val="center"/>
            <w:hideMark/>
          </w:tcPr>
          <w:p w14:paraId="2B5C1447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2019</w:t>
            </w:r>
          </w:p>
        </w:tc>
      </w:tr>
      <w:tr w:rsidR="00755788" w:rsidRPr="00755788" w14:paraId="1F92DFE2" w14:textId="77777777" w:rsidTr="00755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CB0AA8C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8B97E7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Uticaj performansi iskustvenog kvaliteta na zadovoljstvo korisnika telekomunikacijskih usluga u Bosni i Hercegovini</w:t>
            </w:r>
          </w:p>
        </w:tc>
        <w:tc>
          <w:tcPr>
            <w:tcW w:w="0" w:type="auto"/>
            <w:vAlign w:val="center"/>
            <w:hideMark/>
          </w:tcPr>
          <w:p w14:paraId="064F20A2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Adnan Brkić</w:t>
            </w:r>
          </w:p>
        </w:tc>
        <w:tc>
          <w:tcPr>
            <w:tcW w:w="0" w:type="auto"/>
            <w:vAlign w:val="center"/>
            <w:hideMark/>
          </w:tcPr>
          <w:p w14:paraId="24A3A4AC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Samira Fazlić</w:t>
            </w:r>
          </w:p>
        </w:tc>
        <w:tc>
          <w:tcPr>
            <w:tcW w:w="0" w:type="auto"/>
            <w:vAlign w:val="center"/>
            <w:hideMark/>
          </w:tcPr>
          <w:p w14:paraId="34F113D7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2018</w:t>
            </w:r>
          </w:p>
        </w:tc>
      </w:tr>
      <w:tr w:rsidR="00755788" w:rsidRPr="00755788" w14:paraId="49ECD887" w14:textId="77777777" w:rsidTr="00755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0A3A8D8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1915075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Elektronska uprava kao odrednica unapređenja javne uprave</w:t>
            </w:r>
          </w:p>
        </w:tc>
        <w:tc>
          <w:tcPr>
            <w:tcW w:w="0" w:type="auto"/>
            <w:vAlign w:val="center"/>
            <w:hideMark/>
          </w:tcPr>
          <w:p w14:paraId="3EC85C8A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Alma Begić-Oštraković</w:t>
            </w:r>
          </w:p>
        </w:tc>
        <w:tc>
          <w:tcPr>
            <w:tcW w:w="0" w:type="auto"/>
            <w:vAlign w:val="center"/>
            <w:hideMark/>
          </w:tcPr>
          <w:p w14:paraId="2792F147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Edin Osmanbegović</w:t>
            </w:r>
          </w:p>
        </w:tc>
        <w:tc>
          <w:tcPr>
            <w:tcW w:w="0" w:type="auto"/>
            <w:vAlign w:val="center"/>
            <w:hideMark/>
          </w:tcPr>
          <w:p w14:paraId="4B3EF940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2018</w:t>
            </w:r>
          </w:p>
        </w:tc>
      </w:tr>
      <w:tr w:rsidR="00755788" w:rsidRPr="00755788" w14:paraId="2575BE6D" w14:textId="77777777" w:rsidTr="00755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E3B8970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1451B8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Uticaj bankarskih aktivnosti na ekonomski rast Bosne i Hercegovine i zemalja regiona</w:t>
            </w:r>
          </w:p>
        </w:tc>
        <w:tc>
          <w:tcPr>
            <w:tcW w:w="0" w:type="auto"/>
            <w:vAlign w:val="center"/>
            <w:hideMark/>
          </w:tcPr>
          <w:p w14:paraId="3F8FFD59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Arijana Hanić</w:t>
            </w:r>
          </w:p>
        </w:tc>
        <w:tc>
          <w:tcPr>
            <w:tcW w:w="0" w:type="auto"/>
            <w:vAlign w:val="center"/>
            <w:hideMark/>
          </w:tcPr>
          <w:p w14:paraId="11F722C4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Emira Kozarević</w:t>
            </w:r>
          </w:p>
        </w:tc>
        <w:tc>
          <w:tcPr>
            <w:tcW w:w="0" w:type="auto"/>
            <w:vAlign w:val="center"/>
            <w:hideMark/>
          </w:tcPr>
          <w:p w14:paraId="50FD6E1A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2018</w:t>
            </w:r>
          </w:p>
        </w:tc>
      </w:tr>
      <w:tr w:rsidR="00755788" w:rsidRPr="00755788" w14:paraId="7A707F16" w14:textId="77777777" w:rsidTr="00755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117336A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1C3ED9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Socijalno zdravstveno osiguranje kao metoda za upravljanje rizicima vezanim za privremenu spriječenost za rad kod preduzeća u Tuzlanskom kantonu</w:t>
            </w:r>
          </w:p>
        </w:tc>
        <w:tc>
          <w:tcPr>
            <w:tcW w:w="0" w:type="auto"/>
            <w:vAlign w:val="center"/>
            <w:hideMark/>
          </w:tcPr>
          <w:p w14:paraId="70A406C3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Eldin Saletović</w:t>
            </w:r>
          </w:p>
        </w:tc>
        <w:tc>
          <w:tcPr>
            <w:tcW w:w="0" w:type="auto"/>
            <w:vAlign w:val="center"/>
            <w:hideMark/>
          </w:tcPr>
          <w:p w14:paraId="5FA45150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Safet Kozarević</w:t>
            </w:r>
          </w:p>
        </w:tc>
        <w:tc>
          <w:tcPr>
            <w:tcW w:w="0" w:type="auto"/>
            <w:vAlign w:val="center"/>
            <w:hideMark/>
          </w:tcPr>
          <w:p w14:paraId="3DD0483F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2018</w:t>
            </w:r>
          </w:p>
        </w:tc>
      </w:tr>
      <w:tr w:rsidR="00755788" w:rsidRPr="00755788" w14:paraId="2BAAED23" w14:textId="77777777" w:rsidTr="00755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8C865E7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AFA32F2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Efekti zone slobodne trgovine na ekonomski rast i razvoj Bosne i Hercegovine</w:t>
            </w:r>
          </w:p>
        </w:tc>
        <w:tc>
          <w:tcPr>
            <w:tcW w:w="0" w:type="auto"/>
            <w:vAlign w:val="center"/>
            <w:hideMark/>
          </w:tcPr>
          <w:p w14:paraId="7B815A8F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Emir Vodeničarević</w:t>
            </w:r>
          </w:p>
        </w:tc>
        <w:tc>
          <w:tcPr>
            <w:tcW w:w="0" w:type="auto"/>
            <w:vAlign w:val="center"/>
            <w:hideMark/>
          </w:tcPr>
          <w:p w14:paraId="2C7C0853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Merim Kasumović</w:t>
            </w:r>
          </w:p>
        </w:tc>
        <w:tc>
          <w:tcPr>
            <w:tcW w:w="0" w:type="auto"/>
            <w:vAlign w:val="center"/>
            <w:hideMark/>
          </w:tcPr>
          <w:p w14:paraId="2D58330B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2018</w:t>
            </w:r>
          </w:p>
        </w:tc>
      </w:tr>
      <w:tr w:rsidR="00755788" w:rsidRPr="00755788" w14:paraId="11751E2B" w14:textId="77777777" w:rsidTr="00755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7581DC6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7B0866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Uticaj elemenata tržišnog nastupa banaka u poslovanju sa stanovništvom na odluke korisnika usluga</w:t>
            </w:r>
          </w:p>
        </w:tc>
        <w:tc>
          <w:tcPr>
            <w:tcW w:w="0" w:type="auto"/>
            <w:vAlign w:val="center"/>
            <w:hideMark/>
          </w:tcPr>
          <w:p w14:paraId="0CFE183C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Haris Avdić</w:t>
            </w:r>
          </w:p>
        </w:tc>
        <w:tc>
          <w:tcPr>
            <w:tcW w:w="0" w:type="auto"/>
            <w:vAlign w:val="center"/>
            <w:hideMark/>
          </w:tcPr>
          <w:p w14:paraId="0AF46DD9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Beriz Čivić</w:t>
            </w:r>
          </w:p>
        </w:tc>
        <w:tc>
          <w:tcPr>
            <w:tcW w:w="0" w:type="auto"/>
            <w:vAlign w:val="center"/>
            <w:hideMark/>
          </w:tcPr>
          <w:p w14:paraId="5E26CC36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2018</w:t>
            </w:r>
          </w:p>
        </w:tc>
      </w:tr>
      <w:tr w:rsidR="00755788" w:rsidRPr="00755788" w14:paraId="6C0CCB1D" w14:textId="77777777" w:rsidTr="00755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5131656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4CBC5B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Ispitivanje adekvatnosti postojećih modela finansiranja kupovine novih automobila na razvoj automobilske djela</w:t>
            </w:r>
          </w:p>
        </w:tc>
        <w:tc>
          <w:tcPr>
            <w:tcW w:w="0" w:type="auto"/>
            <w:vAlign w:val="center"/>
            <w:hideMark/>
          </w:tcPr>
          <w:p w14:paraId="12E2C41B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Jasmin Jogunčić</w:t>
            </w:r>
          </w:p>
        </w:tc>
        <w:tc>
          <w:tcPr>
            <w:tcW w:w="0" w:type="auto"/>
            <w:vAlign w:val="center"/>
            <w:hideMark/>
          </w:tcPr>
          <w:p w14:paraId="2089F981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Meldina Kokorović Jukan</w:t>
            </w:r>
          </w:p>
        </w:tc>
        <w:tc>
          <w:tcPr>
            <w:tcW w:w="0" w:type="auto"/>
            <w:vAlign w:val="center"/>
            <w:hideMark/>
          </w:tcPr>
          <w:p w14:paraId="68359E75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2018</w:t>
            </w:r>
          </w:p>
        </w:tc>
      </w:tr>
      <w:tr w:rsidR="00755788" w:rsidRPr="00755788" w14:paraId="2232B5ED" w14:textId="77777777" w:rsidTr="00755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1D904DB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9C1FFF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Javno-privatno partnerstvo kao instrument razvoja lokalne komunalne infrastrukture u Bosni i Hercegovini</w:t>
            </w:r>
          </w:p>
        </w:tc>
        <w:tc>
          <w:tcPr>
            <w:tcW w:w="0" w:type="auto"/>
            <w:vAlign w:val="center"/>
            <w:hideMark/>
          </w:tcPr>
          <w:p w14:paraId="29845CB2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Jasmin Nukić</w:t>
            </w:r>
          </w:p>
        </w:tc>
        <w:tc>
          <w:tcPr>
            <w:tcW w:w="0" w:type="auto"/>
            <w:vAlign w:val="center"/>
            <w:hideMark/>
          </w:tcPr>
          <w:p w14:paraId="55E4D116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Kadrija Hodžić</w:t>
            </w:r>
          </w:p>
        </w:tc>
        <w:tc>
          <w:tcPr>
            <w:tcW w:w="0" w:type="auto"/>
            <w:vAlign w:val="center"/>
            <w:hideMark/>
          </w:tcPr>
          <w:p w14:paraId="46360A37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2018</w:t>
            </w:r>
          </w:p>
        </w:tc>
      </w:tr>
      <w:tr w:rsidR="00755788" w:rsidRPr="00755788" w14:paraId="1BA7A5AB" w14:textId="77777777" w:rsidTr="00755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E7A05B0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38FA70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Odnos menadžera u bosanskohercegovačkim preduzećima prema društveno odgovornom poslovanju</w:t>
            </w:r>
          </w:p>
        </w:tc>
        <w:tc>
          <w:tcPr>
            <w:tcW w:w="0" w:type="auto"/>
            <w:vAlign w:val="center"/>
            <w:hideMark/>
          </w:tcPr>
          <w:p w14:paraId="76ECA228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Jasmina Trumić</w:t>
            </w:r>
          </w:p>
        </w:tc>
        <w:tc>
          <w:tcPr>
            <w:tcW w:w="0" w:type="auto"/>
            <w:vAlign w:val="center"/>
            <w:hideMark/>
          </w:tcPr>
          <w:p w14:paraId="6F15C1F4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Sabina Đonlagić Alibegović</w:t>
            </w:r>
          </w:p>
        </w:tc>
        <w:tc>
          <w:tcPr>
            <w:tcW w:w="0" w:type="auto"/>
            <w:vAlign w:val="center"/>
            <w:hideMark/>
          </w:tcPr>
          <w:p w14:paraId="30BE9D5C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2018</w:t>
            </w:r>
          </w:p>
        </w:tc>
      </w:tr>
      <w:tr w:rsidR="00755788" w:rsidRPr="00755788" w14:paraId="2ED63D33" w14:textId="77777777" w:rsidTr="00755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98B6365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370DE1A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Uticaj emocionalne inteligencije menadžera na motivaciju zaposlenih</w:t>
            </w:r>
          </w:p>
        </w:tc>
        <w:tc>
          <w:tcPr>
            <w:tcW w:w="0" w:type="auto"/>
            <w:vAlign w:val="center"/>
            <w:hideMark/>
          </w:tcPr>
          <w:p w14:paraId="5C055F10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Lejla Memagić</w:t>
            </w:r>
          </w:p>
        </w:tc>
        <w:tc>
          <w:tcPr>
            <w:tcW w:w="0" w:type="auto"/>
            <w:vAlign w:val="center"/>
            <w:hideMark/>
          </w:tcPr>
          <w:p w14:paraId="551CDDED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Bahrija Umihanić</w:t>
            </w:r>
          </w:p>
        </w:tc>
        <w:tc>
          <w:tcPr>
            <w:tcW w:w="0" w:type="auto"/>
            <w:vAlign w:val="center"/>
            <w:hideMark/>
          </w:tcPr>
          <w:p w14:paraId="4F7AA344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2018</w:t>
            </w:r>
          </w:p>
        </w:tc>
      </w:tr>
      <w:tr w:rsidR="00755788" w:rsidRPr="00755788" w14:paraId="34196FD4" w14:textId="77777777" w:rsidTr="00755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BF68AAB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32A45A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Uticaj inovativnosti na rast i razvoj proizvodnih malih i srednjih preduzeća u Bosni i Hercegovini</w:t>
            </w:r>
          </w:p>
        </w:tc>
        <w:tc>
          <w:tcPr>
            <w:tcW w:w="0" w:type="auto"/>
            <w:vAlign w:val="center"/>
            <w:hideMark/>
          </w:tcPr>
          <w:p w14:paraId="6DD7EFA1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Mirha Mešanović</w:t>
            </w:r>
          </w:p>
        </w:tc>
        <w:tc>
          <w:tcPr>
            <w:tcW w:w="0" w:type="auto"/>
            <w:vAlign w:val="center"/>
            <w:hideMark/>
          </w:tcPr>
          <w:p w14:paraId="1010D2BA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Zijad Džafić</w:t>
            </w:r>
          </w:p>
        </w:tc>
        <w:tc>
          <w:tcPr>
            <w:tcW w:w="0" w:type="auto"/>
            <w:vAlign w:val="center"/>
            <w:hideMark/>
          </w:tcPr>
          <w:p w14:paraId="7070D7F3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2018</w:t>
            </w:r>
          </w:p>
        </w:tc>
      </w:tr>
      <w:tr w:rsidR="00755788" w:rsidRPr="00755788" w14:paraId="7A0B9A81" w14:textId="77777777" w:rsidTr="00755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EE3D6E1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B75ECA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Mjesto i uloga kontrolinga kreditiranja kupaca i naplate potraživanja u preduzećima drvoprerađivačke industrije Tuzlanskog kantona</w:t>
            </w:r>
          </w:p>
        </w:tc>
        <w:tc>
          <w:tcPr>
            <w:tcW w:w="0" w:type="auto"/>
            <w:vAlign w:val="center"/>
            <w:hideMark/>
          </w:tcPr>
          <w:p w14:paraId="36BC382F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Mirzet Omerović</w:t>
            </w:r>
          </w:p>
        </w:tc>
        <w:tc>
          <w:tcPr>
            <w:tcW w:w="0" w:type="auto"/>
            <w:vAlign w:val="center"/>
            <w:hideMark/>
          </w:tcPr>
          <w:p w14:paraId="6DC443E1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Emira Kozarević</w:t>
            </w:r>
          </w:p>
        </w:tc>
        <w:tc>
          <w:tcPr>
            <w:tcW w:w="0" w:type="auto"/>
            <w:vAlign w:val="center"/>
            <w:hideMark/>
          </w:tcPr>
          <w:p w14:paraId="1D6D02A8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2018</w:t>
            </w:r>
          </w:p>
        </w:tc>
      </w:tr>
      <w:tr w:rsidR="00755788" w:rsidRPr="00755788" w14:paraId="6F4A6DAD" w14:textId="77777777" w:rsidTr="00755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A333EE6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00D719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Specifični izvori finansiranja u funkciji oblikovanja finansijske strukture preduzeća</w:t>
            </w:r>
          </w:p>
        </w:tc>
        <w:tc>
          <w:tcPr>
            <w:tcW w:w="0" w:type="auto"/>
            <w:vAlign w:val="center"/>
            <w:hideMark/>
          </w:tcPr>
          <w:p w14:paraId="3A488FE2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Zorana Teofilović</w:t>
            </w:r>
          </w:p>
        </w:tc>
        <w:tc>
          <w:tcPr>
            <w:tcW w:w="0" w:type="auto"/>
            <w:vAlign w:val="center"/>
            <w:hideMark/>
          </w:tcPr>
          <w:p w14:paraId="0CC4949E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Sead Omerhodžić</w:t>
            </w:r>
          </w:p>
        </w:tc>
        <w:tc>
          <w:tcPr>
            <w:tcW w:w="0" w:type="auto"/>
            <w:vAlign w:val="center"/>
            <w:hideMark/>
          </w:tcPr>
          <w:p w14:paraId="6C8617C2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2018</w:t>
            </w:r>
          </w:p>
        </w:tc>
      </w:tr>
      <w:tr w:rsidR="00755788" w:rsidRPr="00755788" w14:paraId="75A23883" w14:textId="77777777" w:rsidTr="00755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55E7DF6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13006F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Modeli finansiranja lokalnih zajednica u funkciji lokalnog ekonomskog razvoja</w:t>
            </w:r>
          </w:p>
        </w:tc>
        <w:tc>
          <w:tcPr>
            <w:tcW w:w="0" w:type="auto"/>
            <w:vAlign w:val="center"/>
            <w:hideMark/>
          </w:tcPr>
          <w:p w14:paraId="250499C3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Ajna Zukić</w:t>
            </w:r>
          </w:p>
        </w:tc>
        <w:tc>
          <w:tcPr>
            <w:tcW w:w="0" w:type="auto"/>
            <w:vAlign w:val="center"/>
            <w:hideMark/>
          </w:tcPr>
          <w:p w14:paraId="3C8B95D9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Izudin Kešetović</w:t>
            </w:r>
          </w:p>
        </w:tc>
        <w:tc>
          <w:tcPr>
            <w:tcW w:w="0" w:type="auto"/>
            <w:vAlign w:val="center"/>
            <w:hideMark/>
          </w:tcPr>
          <w:p w14:paraId="52006EA9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2017</w:t>
            </w:r>
          </w:p>
        </w:tc>
      </w:tr>
      <w:tr w:rsidR="00755788" w:rsidRPr="00755788" w14:paraId="1F0863EA" w14:textId="77777777" w:rsidTr="00755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B5EE1BD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06FC15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Izgradnja modela upravljanja kvalitetom zdravstvenih usluga u javnim ustanovama primarne zdravstvene zaštite</w:t>
            </w:r>
          </w:p>
        </w:tc>
        <w:tc>
          <w:tcPr>
            <w:tcW w:w="0" w:type="auto"/>
            <w:vAlign w:val="center"/>
            <w:hideMark/>
          </w:tcPr>
          <w:p w14:paraId="5101852C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Aldin Brajić</w:t>
            </w:r>
          </w:p>
        </w:tc>
        <w:tc>
          <w:tcPr>
            <w:tcW w:w="0" w:type="auto"/>
            <w:vAlign w:val="center"/>
            <w:hideMark/>
          </w:tcPr>
          <w:p w14:paraId="425ED721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Samira Fazlić</w:t>
            </w:r>
          </w:p>
        </w:tc>
        <w:tc>
          <w:tcPr>
            <w:tcW w:w="0" w:type="auto"/>
            <w:vAlign w:val="center"/>
            <w:hideMark/>
          </w:tcPr>
          <w:p w14:paraId="4B6FE747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2017</w:t>
            </w:r>
          </w:p>
        </w:tc>
      </w:tr>
      <w:tr w:rsidR="00755788" w:rsidRPr="00755788" w14:paraId="34DF217E" w14:textId="77777777" w:rsidTr="00755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FEDC8AC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383EF6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Ekonomska konvergencija Bosne i Hercegovine prema Evropskoj uniji</w:t>
            </w:r>
          </w:p>
        </w:tc>
        <w:tc>
          <w:tcPr>
            <w:tcW w:w="0" w:type="auto"/>
            <w:vAlign w:val="center"/>
            <w:hideMark/>
          </w:tcPr>
          <w:p w14:paraId="08D419FE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Alem Merdić</w:t>
            </w:r>
          </w:p>
        </w:tc>
        <w:tc>
          <w:tcPr>
            <w:tcW w:w="0" w:type="auto"/>
            <w:vAlign w:val="center"/>
            <w:hideMark/>
          </w:tcPr>
          <w:p w14:paraId="4BF5E8B6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Kadrija Hodžić</w:t>
            </w:r>
          </w:p>
        </w:tc>
        <w:tc>
          <w:tcPr>
            <w:tcW w:w="0" w:type="auto"/>
            <w:vAlign w:val="center"/>
            <w:hideMark/>
          </w:tcPr>
          <w:p w14:paraId="33ED6241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2017</w:t>
            </w:r>
          </w:p>
        </w:tc>
      </w:tr>
      <w:tr w:rsidR="00755788" w:rsidRPr="00755788" w14:paraId="66CD3BAC" w14:textId="77777777" w:rsidTr="00755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F14BC5B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8AEA3F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Poreska konkurencija u sistemu oporezivanja dobiti preduzeća</w:t>
            </w:r>
          </w:p>
        </w:tc>
        <w:tc>
          <w:tcPr>
            <w:tcW w:w="0" w:type="auto"/>
            <w:vAlign w:val="center"/>
            <w:hideMark/>
          </w:tcPr>
          <w:p w14:paraId="314917AE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Amar Kikanović</w:t>
            </w:r>
          </w:p>
        </w:tc>
        <w:tc>
          <w:tcPr>
            <w:tcW w:w="0" w:type="auto"/>
            <w:vAlign w:val="center"/>
            <w:hideMark/>
          </w:tcPr>
          <w:p w14:paraId="5C1E28CE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Izudin Kešetović</w:t>
            </w:r>
          </w:p>
        </w:tc>
        <w:tc>
          <w:tcPr>
            <w:tcW w:w="0" w:type="auto"/>
            <w:vAlign w:val="center"/>
            <w:hideMark/>
          </w:tcPr>
          <w:p w14:paraId="0C104254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2017</w:t>
            </w:r>
          </w:p>
        </w:tc>
      </w:tr>
      <w:tr w:rsidR="00755788" w:rsidRPr="00755788" w14:paraId="485A24CC" w14:textId="77777777" w:rsidTr="00755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A77274C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2B8B70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Uticaj timova visokog učinka na uspješnost realizacije kompleksnih zadataka u organizaciji</w:t>
            </w:r>
          </w:p>
        </w:tc>
        <w:tc>
          <w:tcPr>
            <w:tcW w:w="0" w:type="auto"/>
            <w:vAlign w:val="center"/>
            <w:hideMark/>
          </w:tcPr>
          <w:p w14:paraId="3991390E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Anela Mujkić</w:t>
            </w:r>
          </w:p>
        </w:tc>
        <w:tc>
          <w:tcPr>
            <w:tcW w:w="0" w:type="auto"/>
            <w:vAlign w:val="center"/>
            <w:hideMark/>
          </w:tcPr>
          <w:p w14:paraId="1346A12F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Sabina Đonlagić Alibegović</w:t>
            </w:r>
          </w:p>
        </w:tc>
        <w:tc>
          <w:tcPr>
            <w:tcW w:w="0" w:type="auto"/>
            <w:vAlign w:val="center"/>
            <w:hideMark/>
          </w:tcPr>
          <w:p w14:paraId="17A24C69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2017</w:t>
            </w:r>
          </w:p>
        </w:tc>
      </w:tr>
      <w:tr w:rsidR="00755788" w:rsidRPr="00755788" w14:paraId="2EE96E8B" w14:textId="77777777" w:rsidTr="00755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54278FB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280AFB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Uticaj poslovnog okruženja na mikroekonomsku konkurentnost mljekarske industrije</w:t>
            </w:r>
          </w:p>
        </w:tc>
        <w:tc>
          <w:tcPr>
            <w:tcW w:w="0" w:type="auto"/>
            <w:vAlign w:val="center"/>
            <w:hideMark/>
          </w:tcPr>
          <w:p w14:paraId="7539F1D5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Anisa Šišić-Topalović</w:t>
            </w:r>
          </w:p>
        </w:tc>
        <w:tc>
          <w:tcPr>
            <w:tcW w:w="0" w:type="auto"/>
            <w:vAlign w:val="center"/>
            <w:hideMark/>
          </w:tcPr>
          <w:p w14:paraId="4AFF707D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Zijad Džafić</w:t>
            </w:r>
          </w:p>
        </w:tc>
        <w:tc>
          <w:tcPr>
            <w:tcW w:w="0" w:type="auto"/>
            <w:vAlign w:val="center"/>
            <w:hideMark/>
          </w:tcPr>
          <w:p w14:paraId="448B4BD8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2017</w:t>
            </w:r>
          </w:p>
        </w:tc>
      </w:tr>
      <w:tr w:rsidR="00755788" w:rsidRPr="00755788" w14:paraId="211F0CE4" w14:textId="77777777" w:rsidTr="00755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C429280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FB27B2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Organizacijska struktura kao determinanta izgradnje konkurentske prednosti preduzeća</w:t>
            </w:r>
          </w:p>
        </w:tc>
        <w:tc>
          <w:tcPr>
            <w:tcW w:w="0" w:type="auto"/>
            <w:vAlign w:val="center"/>
            <w:hideMark/>
          </w:tcPr>
          <w:p w14:paraId="2E2EA06C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Anita Šadić</w:t>
            </w:r>
          </w:p>
        </w:tc>
        <w:tc>
          <w:tcPr>
            <w:tcW w:w="0" w:type="auto"/>
            <w:vAlign w:val="center"/>
            <w:hideMark/>
          </w:tcPr>
          <w:p w14:paraId="4DCD1105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Sabina Đonlagić Alibegović</w:t>
            </w:r>
          </w:p>
        </w:tc>
        <w:tc>
          <w:tcPr>
            <w:tcW w:w="0" w:type="auto"/>
            <w:vAlign w:val="center"/>
            <w:hideMark/>
          </w:tcPr>
          <w:p w14:paraId="4F12D916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2017</w:t>
            </w:r>
          </w:p>
        </w:tc>
      </w:tr>
      <w:tr w:rsidR="00755788" w:rsidRPr="00755788" w14:paraId="7ED87C44" w14:textId="77777777" w:rsidTr="00755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F3E4FE2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8B6EC3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Uloga beta koeficijenta u selekciji dionica sa rubnih tržišta kapitala</w:t>
            </w:r>
          </w:p>
        </w:tc>
        <w:tc>
          <w:tcPr>
            <w:tcW w:w="0" w:type="auto"/>
            <w:vAlign w:val="center"/>
            <w:hideMark/>
          </w:tcPr>
          <w:p w14:paraId="04250AA2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Anja Okanović</w:t>
            </w:r>
          </w:p>
        </w:tc>
        <w:tc>
          <w:tcPr>
            <w:tcW w:w="0" w:type="auto"/>
            <w:vAlign w:val="center"/>
            <w:hideMark/>
          </w:tcPr>
          <w:p w14:paraId="1C158986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Jasmina Okičić</w:t>
            </w:r>
          </w:p>
        </w:tc>
        <w:tc>
          <w:tcPr>
            <w:tcW w:w="0" w:type="auto"/>
            <w:vAlign w:val="center"/>
            <w:hideMark/>
          </w:tcPr>
          <w:p w14:paraId="014994A7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2017</w:t>
            </w:r>
          </w:p>
        </w:tc>
      </w:tr>
      <w:tr w:rsidR="00755788" w:rsidRPr="00755788" w14:paraId="790A0C30" w14:textId="77777777" w:rsidTr="00755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2244659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AB9D45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Utjecaj spola na preferirani stil liderstva u softverskim kompanijama u Bosni i Hercegovini</w:t>
            </w:r>
          </w:p>
        </w:tc>
        <w:tc>
          <w:tcPr>
            <w:tcW w:w="0" w:type="auto"/>
            <w:vAlign w:val="center"/>
            <w:hideMark/>
          </w:tcPr>
          <w:p w14:paraId="56BD5135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Dario Babović</w:t>
            </w:r>
          </w:p>
        </w:tc>
        <w:tc>
          <w:tcPr>
            <w:tcW w:w="0" w:type="auto"/>
            <w:vAlign w:val="center"/>
            <w:hideMark/>
          </w:tcPr>
          <w:p w14:paraId="37E142BC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Adisa Delić</w:t>
            </w:r>
          </w:p>
        </w:tc>
        <w:tc>
          <w:tcPr>
            <w:tcW w:w="0" w:type="auto"/>
            <w:vAlign w:val="center"/>
            <w:hideMark/>
          </w:tcPr>
          <w:p w14:paraId="57C9F006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2017</w:t>
            </w:r>
          </w:p>
        </w:tc>
      </w:tr>
      <w:tr w:rsidR="00755788" w:rsidRPr="00755788" w14:paraId="1324718D" w14:textId="77777777" w:rsidTr="00755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18290DD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FC38D6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Istraživanje primjene i efekata modela obračuna troškova pri upravljanju poslovnim aktivnostima preduzeća</w:t>
            </w:r>
          </w:p>
        </w:tc>
        <w:tc>
          <w:tcPr>
            <w:tcW w:w="0" w:type="auto"/>
            <w:vAlign w:val="center"/>
            <w:hideMark/>
          </w:tcPr>
          <w:p w14:paraId="5F1D5FAE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Edina Kovčić</w:t>
            </w:r>
          </w:p>
        </w:tc>
        <w:tc>
          <w:tcPr>
            <w:tcW w:w="0" w:type="auto"/>
            <w:vAlign w:val="center"/>
            <w:hideMark/>
          </w:tcPr>
          <w:p w14:paraId="04EC6C4F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Selma Novalija Islambegović</w:t>
            </w:r>
          </w:p>
        </w:tc>
        <w:tc>
          <w:tcPr>
            <w:tcW w:w="0" w:type="auto"/>
            <w:vAlign w:val="center"/>
            <w:hideMark/>
          </w:tcPr>
          <w:p w14:paraId="7D03BADB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2017</w:t>
            </w:r>
          </w:p>
        </w:tc>
      </w:tr>
      <w:tr w:rsidR="00755788" w:rsidRPr="00755788" w14:paraId="19A73606" w14:textId="77777777" w:rsidTr="00755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824E9CA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29D3BC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Porezni klin u sistemu obaveznih doprinosa u Bosni i Hercegovini</w:t>
            </w:r>
          </w:p>
        </w:tc>
        <w:tc>
          <w:tcPr>
            <w:tcW w:w="0" w:type="auto"/>
            <w:vAlign w:val="center"/>
            <w:hideMark/>
          </w:tcPr>
          <w:p w14:paraId="4EAC95C2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Elvir Dedić</w:t>
            </w:r>
          </w:p>
        </w:tc>
        <w:tc>
          <w:tcPr>
            <w:tcW w:w="0" w:type="auto"/>
            <w:vAlign w:val="center"/>
            <w:hideMark/>
          </w:tcPr>
          <w:p w14:paraId="4DFA11BC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Izudin Kešetović</w:t>
            </w:r>
          </w:p>
        </w:tc>
        <w:tc>
          <w:tcPr>
            <w:tcW w:w="0" w:type="auto"/>
            <w:vAlign w:val="center"/>
            <w:hideMark/>
          </w:tcPr>
          <w:p w14:paraId="0D874679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2017</w:t>
            </w:r>
          </w:p>
        </w:tc>
      </w:tr>
      <w:tr w:rsidR="00755788" w:rsidRPr="00755788" w14:paraId="011B7271" w14:textId="77777777" w:rsidTr="00755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ED04225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866799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Izgradnja modela statističke kontrole kvaliteta u funkciji unaprjeđenja proizvodnih procesa u prehrambenoj industriji Bosne i Hercegovine</w:t>
            </w:r>
          </w:p>
        </w:tc>
        <w:tc>
          <w:tcPr>
            <w:tcW w:w="0" w:type="auto"/>
            <w:vAlign w:val="center"/>
            <w:hideMark/>
          </w:tcPr>
          <w:p w14:paraId="7D413078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Hidajet Klapić</w:t>
            </w:r>
          </w:p>
        </w:tc>
        <w:tc>
          <w:tcPr>
            <w:tcW w:w="0" w:type="auto"/>
            <w:vAlign w:val="center"/>
            <w:hideMark/>
          </w:tcPr>
          <w:p w14:paraId="48ED6E45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Senad Fazlović</w:t>
            </w:r>
          </w:p>
        </w:tc>
        <w:tc>
          <w:tcPr>
            <w:tcW w:w="0" w:type="auto"/>
            <w:vAlign w:val="center"/>
            <w:hideMark/>
          </w:tcPr>
          <w:p w14:paraId="57AC1E83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2017</w:t>
            </w:r>
          </w:p>
        </w:tc>
      </w:tr>
      <w:tr w:rsidR="00755788" w:rsidRPr="00755788" w14:paraId="2A77662D" w14:textId="77777777" w:rsidTr="00755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5020D47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C4276D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Utjecaj reforme javnog sektora na ekonomski rast Bosne i Hercegovine</w:t>
            </w:r>
          </w:p>
        </w:tc>
        <w:tc>
          <w:tcPr>
            <w:tcW w:w="0" w:type="auto"/>
            <w:vAlign w:val="center"/>
            <w:hideMark/>
          </w:tcPr>
          <w:p w14:paraId="22293C48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Ismar Brakmić</w:t>
            </w:r>
          </w:p>
        </w:tc>
        <w:tc>
          <w:tcPr>
            <w:tcW w:w="0" w:type="auto"/>
            <w:vAlign w:val="center"/>
            <w:hideMark/>
          </w:tcPr>
          <w:p w14:paraId="22FA506A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Kadrija Hodžić</w:t>
            </w:r>
          </w:p>
        </w:tc>
        <w:tc>
          <w:tcPr>
            <w:tcW w:w="0" w:type="auto"/>
            <w:vAlign w:val="center"/>
            <w:hideMark/>
          </w:tcPr>
          <w:p w14:paraId="77EBC1D1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2017</w:t>
            </w:r>
          </w:p>
        </w:tc>
      </w:tr>
      <w:tr w:rsidR="00755788" w:rsidRPr="00755788" w14:paraId="02368B5C" w14:textId="77777777" w:rsidTr="00755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1979627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682CC8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Utjecaj personalizacije temeljene na bazama podataka na poslovni uspjeh preduzeća</w:t>
            </w:r>
          </w:p>
        </w:tc>
        <w:tc>
          <w:tcPr>
            <w:tcW w:w="0" w:type="auto"/>
            <w:vAlign w:val="center"/>
            <w:hideMark/>
          </w:tcPr>
          <w:p w14:paraId="0A8AF3F7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Mario Zovko</w:t>
            </w:r>
          </w:p>
        </w:tc>
        <w:tc>
          <w:tcPr>
            <w:tcW w:w="0" w:type="auto"/>
            <w:vAlign w:val="center"/>
            <w:hideMark/>
          </w:tcPr>
          <w:p w14:paraId="0FBDEF39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Edin Osmanbegović</w:t>
            </w:r>
          </w:p>
        </w:tc>
        <w:tc>
          <w:tcPr>
            <w:tcW w:w="0" w:type="auto"/>
            <w:vAlign w:val="center"/>
            <w:hideMark/>
          </w:tcPr>
          <w:p w14:paraId="048F22CB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2017</w:t>
            </w:r>
          </w:p>
        </w:tc>
      </w:tr>
      <w:tr w:rsidR="00755788" w:rsidRPr="00755788" w14:paraId="59D9DDCC" w14:textId="77777777" w:rsidTr="00755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18CF216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2FE92C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Efekti koncentracije i konkurentnosti na bankarski sistem Bosne i Hercegovine</w:t>
            </w:r>
          </w:p>
        </w:tc>
        <w:tc>
          <w:tcPr>
            <w:tcW w:w="0" w:type="auto"/>
            <w:vAlign w:val="center"/>
            <w:hideMark/>
          </w:tcPr>
          <w:p w14:paraId="241109C8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Melisa Okanović</w:t>
            </w:r>
          </w:p>
        </w:tc>
        <w:tc>
          <w:tcPr>
            <w:tcW w:w="0" w:type="auto"/>
            <w:vAlign w:val="center"/>
            <w:hideMark/>
          </w:tcPr>
          <w:p w14:paraId="3CB10B57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Emira Kozarević</w:t>
            </w:r>
          </w:p>
        </w:tc>
        <w:tc>
          <w:tcPr>
            <w:tcW w:w="0" w:type="auto"/>
            <w:vAlign w:val="center"/>
            <w:hideMark/>
          </w:tcPr>
          <w:p w14:paraId="6F0CD1CF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2017</w:t>
            </w:r>
          </w:p>
        </w:tc>
      </w:tr>
      <w:tr w:rsidR="00755788" w:rsidRPr="00755788" w14:paraId="5347F9D4" w14:textId="77777777" w:rsidTr="00755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61EAEA8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21F2AD0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Sistem osiguranja depozita u funkciji stabilnosti bankarskog sektora</w:t>
            </w:r>
          </w:p>
        </w:tc>
        <w:tc>
          <w:tcPr>
            <w:tcW w:w="0" w:type="auto"/>
            <w:vAlign w:val="center"/>
            <w:hideMark/>
          </w:tcPr>
          <w:p w14:paraId="70BA47D9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Seid Zrnanović</w:t>
            </w:r>
          </w:p>
        </w:tc>
        <w:tc>
          <w:tcPr>
            <w:tcW w:w="0" w:type="auto"/>
            <w:vAlign w:val="center"/>
            <w:hideMark/>
          </w:tcPr>
          <w:p w14:paraId="35634B51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Emira Kozarević</w:t>
            </w:r>
          </w:p>
        </w:tc>
        <w:tc>
          <w:tcPr>
            <w:tcW w:w="0" w:type="auto"/>
            <w:vAlign w:val="center"/>
            <w:hideMark/>
          </w:tcPr>
          <w:p w14:paraId="3D4D2317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2017</w:t>
            </w:r>
          </w:p>
        </w:tc>
      </w:tr>
      <w:tr w:rsidR="00755788" w:rsidRPr="00755788" w14:paraId="384C24D2" w14:textId="77777777" w:rsidTr="00755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B481701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A744CC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Uticaj korporativnog imidža na kupovinu usluga osiguravajućih društava</w:t>
            </w:r>
          </w:p>
        </w:tc>
        <w:tc>
          <w:tcPr>
            <w:tcW w:w="0" w:type="auto"/>
            <w:vAlign w:val="center"/>
            <w:hideMark/>
          </w:tcPr>
          <w:p w14:paraId="1707323C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Selma Berbić</w:t>
            </w:r>
          </w:p>
        </w:tc>
        <w:tc>
          <w:tcPr>
            <w:tcW w:w="0" w:type="auto"/>
            <w:vAlign w:val="center"/>
            <w:hideMark/>
          </w:tcPr>
          <w:p w14:paraId="0A1EDF66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Ermina Smajlović</w:t>
            </w:r>
          </w:p>
        </w:tc>
        <w:tc>
          <w:tcPr>
            <w:tcW w:w="0" w:type="auto"/>
            <w:vAlign w:val="center"/>
            <w:hideMark/>
          </w:tcPr>
          <w:p w14:paraId="5D6CF6FD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2017</w:t>
            </w:r>
          </w:p>
        </w:tc>
      </w:tr>
      <w:tr w:rsidR="00755788" w:rsidRPr="00755788" w14:paraId="45C11A54" w14:textId="77777777" w:rsidTr="00755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C2D6F1E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0CC224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Istraživanje uticaja liderske upotrebe moći i taktika na ostvarivanje organizacijskih ciljeva</w:t>
            </w:r>
          </w:p>
        </w:tc>
        <w:tc>
          <w:tcPr>
            <w:tcW w:w="0" w:type="auto"/>
            <w:vAlign w:val="center"/>
            <w:hideMark/>
          </w:tcPr>
          <w:p w14:paraId="4280BCAA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Semir Delić</w:t>
            </w:r>
          </w:p>
        </w:tc>
        <w:tc>
          <w:tcPr>
            <w:tcW w:w="0" w:type="auto"/>
            <w:vAlign w:val="center"/>
            <w:hideMark/>
          </w:tcPr>
          <w:p w14:paraId="5FD29A93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Adisa Delić</w:t>
            </w:r>
          </w:p>
        </w:tc>
        <w:tc>
          <w:tcPr>
            <w:tcW w:w="0" w:type="auto"/>
            <w:vAlign w:val="center"/>
            <w:hideMark/>
          </w:tcPr>
          <w:p w14:paraId="2D80EAEC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2017</w:t>
            </w:r>
          </w:p>
        </w:tc>
      </w:tr>
      <w:tr w:rsidR="00755788" w:rsidRPr="00755788" w14:paraId="79518114" w14:textId="77777777" w:rsidTr="00755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C1BE401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06CBE2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Uticaj organizacijske komunikacije na integraciju kolektiva zaposlenika u bosanskohercegovačkim preduzećima</w:t>
            </w:r>
          </w:p>
        </w:tc>
        <w:tc>
          <w:tcPr>
            <w:tcW w:w="0" w:type="auto"/>
            <w:vAlign w:val="center"/>
            <w:hideMark/>
          </w:tcPr>
          <w:p w14:paraId="20C88EEB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Vedad Torić</w:t>
            </w:r>
          </w:p>
        </w:tc>
        <w:tc>
          <w:tcPr>
            <w:tcW w:w="0" w:type="auto"/>
            <w:vAlign w:val="center"/>
            <w:hideMark/>
          </w:tcPr>
          <w:p w14:paraId="491FA3EA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Adisa Delić</w:t>
            </w:r>
          </w:p>
        </w:tc>
        <w:tc>
          <w:tcPr>
            <w:tcW w:w="0" w:type="auto"/>
            <w:vAlign w:val="center"/>
            <w:hideMark/>
          </w:tcPr>
          <w:p w14:paraId="5DE019FA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2017</w:t>
            </w:r>
          </w:p>
        </w:tc>
      </w:tr>
      <w:tr w:rsidR="00755788" w:rsidRPr="00755788" w14:paraId="7863D20F" w14:textId="77777777" w:rsidTr="00755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6D1E6BC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8D878B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Metodološki i praktični aspekti u istraživanju ponašanja djece kao potrošača</w:t>
            </w:r>
          </w:p>
        </w:tc>
        <w:tc>
          <w:tcPr>
            <w:tcW w:w="0" w:type="auto"/>
            <w:vAlign w:val="center"/>
            <w:hideMark/>
          </w:tcPr>
          <w:p w14:paraId="3995EA1D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Alma Bešlagić</w:t>
            </w:r>
          </w:p>
        </w:tc>
        <w:tc>
          <w:tcPr>
            <w:tcW w:w="0" w:type="auto"/>
            <w:vAlign w:val="center"/>
            <w:hideMark/>
          </w:tcPr>
          <w:p w14:paraId="474335DF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Sejfudin Zahirović</w:t>
            </w:r>
          </w:p>
        </w:tc>
        <w:tc>
          <w:tcPr>
            <w:tcW w:w="0" w:type="auto"/>
            <w:vAlign w:val="center"/>
            <w:hideMark/>
          </w:tcPr>
          <w:p w14:paraId="787695F5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2016</w:t>
            </w:r>
          </w:p>
        </w:tc>
      </w:tr>
      <w:tr w:rsidR="00755788" w:rsidRPr="00755788" w14:paraId="7F28C307" w14:textId="77777777" w:rsidTr="00755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87E859B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D86467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Uticaj promjena u kupovnoj moći potrošača na kupovinu proizvoda pod trgovačkom markom</w:t>
            </w:r>
          </w:p>
        </w:tc>
        <w:tc>
          <w:tcPr>
            <w:tcW w:w="0" w:type="auto"/>
            <w:vAlign w:val="center"/>
            <w:hideMark/>
          </w:tcPr>
          <w:p w14:paraId="409075C5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Alma Husić</w:t>
            </w:r>
          </w:p>
        </w:tc>
        <w:tc>
          <w:tcPr>
            <w:tcW w:w="0" w:type="auto"/>
            <w:vAlign w:val="center"/>
            <w:hideMark/>
          </w:tcPr>
          <w:p w14:paraId="0102E2CF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Ermina Mustafić</w:t>
            </w:r>
          </w:p>
        </w:tc>
        <w:tc>
          <w:tcPr>
            <w:tcW w:w="0" w:type="auto"/>
            <w:vAlign w:val="center"/>
            <w:hideMark/>
          </w:tcPr>
          <w:p w14:paraId="66C3C350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2016</w:t>
            </w:r>
          </w:p>
        </w:tc>
      </w:tr>
      <w:tr w:rsidR="00755788" w:rsidRPr="00755788" w14:paraId="71B5336A" w14:textId="77777777" w:rsidTr="00755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9CEEF95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CA13B2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Uticaj primjene odgovarajućih strategija materijalne i nematerijalne motivacije na ostvarivanje organizacijskih ciljeva u rudnicima uglja na području FBiH</w:t>
            </w:r>
          </w:p>
        </w:tc>
        <w:tc>
          <w:tcPr>
            <w:tcW w:w="0" w:type="auto"/>
            <w:vAlign w:val="center"/>
            <w:hideMark/>
          </w:tcPr>
          <w:p w14:paraId="4D629B6F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Amra Lapandić</w:t>
            </w:r>
          </w:p>
        </w:tc>
        <w:tc>
          <w:tcPr>
            <w:tcW w:w="0" w:type="auto"/>
            <w:vAlign w:val="center"/>
            <w:hideMark/>
          </w:tcPr>
          <w:p w14:paraId="5AF1D042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Adisa Delić</w:t>
            </w:r>
          </w:p>
        </w:tc>
        <w:tc>
          <w:tcPr>
            <w:tcW w:w="0" w:type="auto"/>
            <w:vAlign w:val="center"/>
            <w:hideMark/>
          </w:tcPr>
          <w:p w14:paraId="09CF5324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2016</w:t>
            </w:r>
          </w:p>
        </w:tc>
      </w:tr>
      <w:tr w:rsidR="00755788" w:rsidRPr="00755788" w14:paraId="53CE0417" w14:textId="77777777" w:rsidTr="00755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F825135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724714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Determinante određivanja cijena u javnim preduzećima</w:t>
            </w:r>
          </w:p>
        </w:tc>
        <w:tc>
          <w:tcPr>
            <w:tcW w:w="0" w:type="auto"/>
            <w:vAlign w:val="center"/>
            <w:hideMark/>
          </w:tcPr>
          <w:p w14:paraId="1C1DA887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Dinka Mejremić</w:t>
            </w:r>
          </w:p>
        </w:tc>
        <w:tc>
          <w:tcPr>
            <w:tcW w:w="0" w:type="auto"/>
            <w:vAlign w:val="center"/>
            <w:hideMark/>
          </w:tcPr>
          <w:p w14:paraId="38D709DA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Zijad Džafić</w:t>
            </w:r>
          </w:p>
        </w:tc>
        <w:tc>
          <w:tcPr>
            <w:tcW w:w="0" w:type="auto"/>
            <w:vAlign w:val="center"/>
            <w:hideMark/>
          </w:tcPr>
          <w:p w14:paraId="2CA1BCA0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2016</w:t>
            </w:r>
          </w:p>
        </w:tc>
      </w:tr>
      <w:tr w:rsidR="00755788" w:rsidRPr="00755788" w14:paraId="6A189E0E" w14:textId="77777777" w:rsidTr="00755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17FC884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3C217B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Primjena principa korporativnog upravljanja u preduzećima u Bosni i Hercegovini</w:t>
            </w:r>
          </w:p>
        </w:tc>
        <w:tc>
          <w:tcPr>
            <w:tcW w:w="0" w:type="auto"/>
            <w:vAlign w:val="center"/>
            <w:hideMark/>
          </w:tcPr>
          <w:p w14:paraId="23DD47FF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Dinka Softić</w:t>
            </w:r>
          </w:p>
        </w:tc>
        <w:tc>
          <w:tcPr>
            <w:tcW w:w="0" w:type="auto"/>
            <w:vAlign w:val="center"/>
            <w:hideMark/>
          </w:tcPr>
          <w:p w14:paraId="7B1FD315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Sabina Đonlagić-Alibegović</w:t>
            </w:r>
          </w:p>
        </w:tc>
        <w:tc>
          <w:tcPr>
            <w:tcW w:w="0" w:type="auto"/>
            <w:vAlign w:val="center"/>
            <w:hideMark/>
          </w:tcPr>
          <w:p w14:paraId="0EF1B77B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2016</w:t>
            </w:r>
          </w:p>
        </w:tc>
      </w:tr>
      <w:tr w:rsidR="00755788" w:rsidRPr="00755788" w14:paraId="1F31B31B" w14:textId="77777777" w:rsidTr="00755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D747E04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132DC2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Uticaj timskog rada na inovativnost turističkih preduzeća u Bosni i Hercegovini</w:t>
            </w:r>
          </w:p>
        </w:tc>
        <w:tc>
          <w:tcPr>
            <w:tcW w:w="0" w:type="auto"/>
            <w:vAlign w:val="center"/>
            <w:hideMark/>
          </w:tcPr>
          <w:p w14:paraId="3FCF17D6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Enis Fazlić</w:t>
            </w:r>
          </w:p>
        </w:tc>
        <w:tc>
          <w:tcPr>
            <w:tcW w:w="0" w:type="auto"/>
            <w:vAlign w:val="center"/>
            <w:hideMark/>
          </w:tcPr>
          <w:p w14:paraId="06D2349A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Sabina Đonlagić Alibegović</w:t>
            </w:r>
          </w:p>
        </w:tc>
        <w:tc>
          <w:tcPr>
            <w:tcW w:w="0" w:type="auto"/>
            <w:vAlign w:val="center"/>
            <w:hideMark/>
          </w:tcPr>
          <w:p w14:paraId="4938B2D7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2016</w:t>
            </w:r>
          </w:p>
        </w:tc>
      </w:tr>
      <w:tr w:rsidR="00755788" w:rsidRPr="00755788" w14:paraId="618C70A7" w14:textId="77777777" w:rsidTr="00755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0B0D3D8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BBF8C9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Uticaj strategije pozicioniranja na tržišni nastup farmaceutskih preduzeća u Bosni i Hercegovini</w:t>
            </w:r>
          </w:p>
        </w:tc>
        <w:tc>
          <w:tcPr>
            <w:tcW w:w="0" w:type="auto"/>
            <w:vAlign w:val="center"/>
            <w:hideMark/>
          </w:tcPr>
          <w:p w14:paraId="0843FF67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Enis Husić</w:t>
            </w:r>
          </w:p>
        </w:tc>
        <w:tc>
          <w:tcPr>
            <w:tcW w:w="0" w:type="auto"/>
            <w:vAlign w:val="center"/>
            <w:hideMark/>
          </w:tcPr>
          <w:p w14:paraId="33A9D7BA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Mustafa Sinanagić</w:t>
            </w:r>
          </w:p>
        </w:tc>
        <w:tc>
          <w:tcPr>
            <w:tcW w:w="0" w:type="auto"/>
            <w:vAlign w:val="center"/>
            <w:hideMark/>
          </w:tcPr>
          <w:p w14:paraId="15C5D516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2016</w:t>
            </w:r>
          </w:p>
        </w:tc>
      </w:tr>
      <w:tr w:rsidR="00755788" w:rsidRPr="00755788" w14:paraId="58C41553" w14:textId="77777777" w:rsidTr="00755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3CA9154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363B79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Uloga elektronskog bankarstva u unapređenju poslovanja pravnih lica u Bosni i Hercegovini</w:t>
            </w:r>
          </w:p>
        </w:tc>
        <w:tc>
          <w:tcPr>
            <w:tcW w:w="0" w:type="auto"/>
            <w:vAlign w:val="center"/>
            <w:hideMark/>
          </w:tcPr>
          <w:p w14:paraId="549489BE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Iner Jamaković</w:t>
            </w:r>
          </w:p>
        </w:tc>
        <w:tc>
          <w:tcPr>
            <w:tcW w:w="0" w:type="auto"/>
            <w:vAlign w:val="center"/>
            <w:hideMark/>
          </w:tcPr>
          <w:p w14:paraId="6175105E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Emira Kozarević</w:t>
            </w:r>
          </w:p>
        </w:tc>
        <w:tc>
          <w:tcPr>
            <w:tcW w:w="0" w:type="auto"/>
            <w:vAlign w:val="center"/>
            <w:hideMark/>
          </w:tcPr>
          <w:p w14:paraId="6301D7E3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2016</w:t>
            </w:r>
          </w:p>
        </w:tc>
      </w:tr>
      <w:tr w:rsidR="00755788" w:rsidRPr="00755788" w14:paraId="12A8CAD6" w14:textId="77777777" w:rsidTr="00755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57306A3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D29439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Perspektive uvođenja i primjene modela obračunske osnove u računovodstvu budžeta u Federaciji Bosne i Hercegovine</w:t>
            </w:r>
          </w:p>
        </w:tc>
        <w:tc>
          <w:tcPr>
            <w:tcW w:w="0" w:type="auto"/>
            <w:vAlign w:val="center"/>
            <w:hideMark/>
          </w:tcPr>
          <w:p w14:paraId="218D3609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Melika Hadžiabdić</w:t>
            </w:r>
          </w:p>
        </w:tc>
        <w:tc>
          <w:tcPr>
            <w:tcW w:w="0" w:type="auto"/>
            <w:vAlign w:val="center"/>
            <w:hideMark/>
          </w:tcPr>
          <w:p w14:paraId="415EBD41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Selma Novalija Islambegović</w:t>
            </w:r>
          </w:p>
        </w:tc>
        <w:tc>
          <w:tcPr>
            <w:tcW w:w="0" w:type="auto"/>
            <w:vAlign w:val="center"/>
            <w:hideMark/>
          </w:tcPr>
          <w:p w14:paraId="6A8F331D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2016</w:t>
            </w:r>
          </w:p>
        </w:tc>
      </w:tr>
      <w:tr w:rsidR="00755788" w:rsidRPr="00755788" w14:paraId="7046A703" w14:textId="77777777" w:rsidTr="00755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07A2B69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E059C7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Identifikacija i evaluacija imovinskih rizika u preduzećima iz oblasti drvne industrije Bosne i Hercegovine</w:t>
            </w:r>
          </w:p>
        </w:tc>
        <w:tc>
          <w:tcPr>
            <w:tcW w:w="0" w:type="auto"/>
            <w:vAlign w:val="center"/>
            <w:hideMark/>
          </w:tcPr>
          <w:p w14:paraId="4EE0D9DE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Mirnes Mehanović</w:t>
            </w:r>
          </w:p>
        </w:tc>
        <w:tc>
          <w:tcPr>
            <w:tcW w:w="0" w:type="auto"/>
            <w:vAlign w:val="center"/>
            <w:hideMark/>
          </w:tcPr>
          <w:p w14:paraId="23130ACB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Safet Kozarević</w:t>
            </w:r>
          </w:p>
        </w:tc>
        <w:tc>
          <w:tcPr>
            <w:tcW w:w="0" w:type="auto"/>
            <w:vAlign w:val="center"/>
            <w:hideMark/>
          </w:tcPr>
          <w:p w14:paraId="2C91CBDD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2016</w:t>
            </w:r>
          </w:p>
        </w:tc>
      </w:tr>
      <w:tr w:rsidR="00755788" w:rsidRPr="00755788" w14:paraId="635B4066" w14:textId="77777777" w:rsidTr="00755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182141A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4A0695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Uloga modela vrednovanja kapitala u identifikaciji pogrešno vrednovanih dionica sa rubnih tržišta</w:t>
            </w:r>
          </w:p>
        </w:tc>
        <w:tc>
          <w:tcPr>
            <w:tcW w:w="0" w:type="auto"/>
            <w:vAlign w:val="center"/>
            <w:hideMark/>
          </w:tcPr>
          <w:p w14:paraId="70EB5380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Nahid Unkić</w:t>
            </w:r>
          </w:p>
        </w:tc>
        <w:tc>
          <w:tcPr>
            <w:tcW w:w="0" w:type="auto"/>
            <w:vAlign w:val="center"/>
            <w:hideMark/>
          </w:tcPr>
          <w:p w14:paraId="0EEF3962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Jasmina Okičić</w:t>
            </w:r>
          </w:p>
        </w:tc>
        <w:tc>
          <w:tcPr>
            <w:tcW w:w="0" w:type="auto"/>
            <w:vAlign w:val="center"/>
            <w:hideMark/>
          </w:tcPr>
          <w:p w14:paraId="0A791D07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2016</w:t>
            </w:r>
          </w:p>
        </w:tc>
      </w:tr>
      <w:tr w:rsidR="00755788" w:rsidRPr="00755788" w14:paraId="2C57E7F9" w14:textId="77777777" w:rsidTr="00755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EC2855C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830160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Informaciona sigurnost kao determinanta kontinuiteta rada informacionog sistema</w:t>
            </w:r>
          </w:p>
        </w:tc>
        <w:tc>
          <w:tcPr>
            <w:tcW w:w="0" w:type="auto"/>
            <w:vAlign w:val="center"/>
            <w:hideMark/>
          </w:tcPr>
          <w:p w14:paraId="07D88962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Nedžad Pirić</w:t>
            </w:r>
          </w:p>
        </w:tc>
        <w:tc>
          <w:tcPr>
            <w:tcW w:w="0" w:type="auto"/>
            <w:vAlign w:val="center"/>
            <w:hideMark/>
          </w:tcPr>
          <w:p w14:paraId="191B2F59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Edin Osmanbegović</w:t>
            </w:r>
          </w:p>
        </w:tc>
        <w:tc>
          <w:tcPr>
            <w:tcW w:w="0" w:type="auto"/>
            <w:vAlign w:val="center"/>
            <w:hideMark/>
          </w:tcPr>
          <w:p w14:paraId="42F42C65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2016</w:t>
            </w:r>
          </w:p>
        </w:tc>
      </w:tr>
      <w:tr w:rsidR="00755788" w:rsidRPr="00755788" w14:paraId="265D5549" w14:textId="77777777" w:rsidTr="00755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36B07A9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11ADD1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Granska efikasnost investicija u Bosni i Hercegovini</w:t>
            </w:r>
          </w:p>
        </w:tc>
        <w:tc>
          <w:tcPr>
            <w:tcW w:w="0" w:type="auto"/>
            <w:vAlign w:val="center"/>
            <w:hideMark/>
          </w:tcPr>
          <w:p w14:paraId="4D461972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Tahira Buljubašić</w:t>
            </w:r>
          </w:p>
        </w:tc>
        <w:tc>
          <w:tcPr>
            <w:tcW w:w="0" w:type="auto"/>
            <w:vAlign w:val="center"/>
            <w:hideMark/>
          </w:tcPr>
          <w:p w14:paraId="154B0142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Zijad Džafić</w:t>
            </w:r>
          </w:p>
        </w:tc>
        <w:tc>
          <w:tcPr>
            <w:tcW w:w="0" w:type="auto"/>
            <w:vAlign w:val="center"/>
            <w:hideMark/>
          </w:tcPr>
          <w:p w14:paraId="797C0874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2016</w:t>
            </w:r>
          </w:p>
        </w:tc>
      </w:tr>
      <w:tr w:rsidR="00755788" w:rsidRPr="00755788" w14:paraId="714AA45E" w14:textId="77777777" w:rsidTr="00755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59D90D5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CA27DF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Finansijski aspekt praćenja potrošnje lijekova u funkciji kontrole zdravstvene potrošnje</w:t>
            </w:r>
          </w:p>
        </w:tc>
        <w:tc>
          <w:tcPr>
            <w:tcW w:w="0" w:type="auto"/>
            <w:vAlign w:val="center"/>
            <w:hideMark/>
          </w:tcPr>
          <w:p w14:paraId="2E6896D1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Tatjana Krdžalić</w:t>
            </w:r>
          </w:p>
        </w:tc>
        <w:tc>
          <w:tcPr>
            <w:tcW w:w="0" w:type="auto"/>
            <w:vAlign w:val="center"/>
            <w:hideMark/>
          </w:tcPr>
          <w:p w14:paraId="7D6E8C9D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Emira Kozarević</w:t>
            </w:r>
          </w:p>
        </w:tc>
        <w:tc>
          <w:tcPr>
            <w:tcW w:w="0" w:type="auto"/>
            <w:vAlign w:val="center"/>
            <w:hideMark/>
          </w:tcPr>
          <w:p w14:paraId="15156830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2016</w:t>
            </w:r>
          </w:p>
        </w:tc>
      </w:tr>
      <w:tr w:rsidR="00755788" w:rsidRPr="00755788" w14:paraId="66F0797D" w14:textId="77777777" w:rsidTr="00755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790AD6C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59EB10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Primjena Interneta u marketinškoj komunikaciji bosanskohercegovačkih preduzeća</w:t>
            </w:r>
          </w:p>
        </w:tc>
        <w:tc>
          <w:tcPr>
            <w:tcW w:w="0" w:type="auto"/>
            <w:vAlign w:val="center"/>
            <w:hideMark/>
          </w:tcPr>
          <w:p w14:paraId="689BB50E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Admir Čavalić</w:t>
            </w:r>
          </w:p>
        </w:tc>
        <w:tc>
          <w:tcPr>
            <w:tcW w:w="0" w:type="auto"/>
            <w:vAlign w:val="center"/>
            <w:hideMark/>
          </w:tcPr>
          <w:p w14:paraId="387DB7AC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Rifat Klopić</w:t>
            </w:r>
          </w:p>
        </w:tc>
        <w:tc>
          <w:tcPr>
            <w:tcW w:w="0" w:type="auto"/>
            <w:vAlign w:val="center"/>
            <w:hideMark/>
          </w:tcPr>
          <w:p w14:paraId="49FC164E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2015</w:t>
            </w:r>
          </w:p>
        </w:tc>
      </w:tr>
      <w:tr w:rsidR="00755788" w:rsidRPr="00755788" w14:paraId="0772C65F" w14:textId="77777777" w:rsidTr="00755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271915E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E29EA3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Poduzetnička edukacija kao faktor prepoznavanja poduzetničke prilike za pokretanje novog biznisa</w:t>
            </w:r>
          </w:p>
        </w:tc>
        <w:tc>
          <w:tcPr>
            <w:tcW w:w="0" w:type="auto"/>
            <w:vAlign w:val="center"/>
            <w:hideMark/>
          </w:tcPr>
          <w:p w14:paraId="15ECA4BD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Ajka Baručić</w:t>
            </w:r>
          </w:p>
        </w:tc>
        <w:tc>
          <w:tcPr>
            <w:tcW w:w="0" w:type="auto"/>
            <w:vAlign w:val="center"/>
            <w:hideMark/>
          </w:tcPr>
          <w:p w14:paraId="3278B21D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Bahrija Umihanić</w:t>
            </w:r>
          </w:p>
        </w:tc>
        <w:tc>
          <w:tcPr>
            <w:tcW w:w="0" w:type="auto"/>
            <w:vAlign w:val="center"/>
            <w:hideMark/>
          </w:tcPr>
          <w:p w14:paraId="5B55D900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2015</w:t>
            </w:r>
          </w:p>
        </w:tc>
      </w:tr>
      <w:tr w:rsidR="00755788" w:rsidRPr="00755788" w14:paraId="353B7BBE" w14:textId="77777777" w:rsidTr="00755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930D72B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BB705A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Značaj faktorske analize u utvrđivanju ključnih izvora konkurentske prednosti preduzeća</w:t>
            </w:r>
          </w:p>
        </w:tc>
        <w:tc>
          <w:tcPr>
            <w:tcW w:w="0" w:type="auto"/>
            <w:vAlign w:val="center"/>
            <w:hideMark/>
          </w:tcPr>
          <w:p w14:paraId="4ED1FD78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Alisa Gazibegović</w:t>
            </w:r>
          </w:p>
        </w:tc>
        <w:tc>
          <w:tcPr>
            <w:tcW w:w="0" w:type="auto"/>
            <w:vAlign w:val="center"/>
            <w:hideMark/>
          </w:tcPr>
          <w:p w14:paraId="68F5B716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Sejfudin Zahirović</w:t>
            </w:r>
          </w:p>
        </w:tc>
        <w:tc>
          <w:tcPr>
            <w:tcW w:w="0" w:type="auto"/>
            <w:vAlign w:val="center"/>
            <w:hideMark/>
          </w:tcPr>
          <w:p w14:paraId="357DC6AC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2015</w:t>
            </w:r>
          </w:p>
        </w:tc>
      </w:tr>
      <w:tr w:rsidR="00755788" w:rsidRPr="00755788" w14:paraId="1B4C380C" w14:textId="77777777" w:rsidTr="00755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606F7E6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60FE29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Necarinske barijere u intraregionalnoj trgovini zemalja Zapadnog Balkana</w:t>
            </w:r>
          </w:p>
        </w:tc>
        <w:tc>
          <w:tcPr>
            <w:tcW w:w="0" w:type="auto"/>
            <w:vAlign w:val="center"/>
            <w:hideMark/>
          </w:tcPr>
          <w:p w14:paraId="680328EF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Alma Altumbabić</w:t>
            </w:r>
          </w:p>
        </w:tc>
        <w:tc>
          <w:tcPr>
            <w:tcW w:w="0" w:type="auto"/>
            <w:vAlign w:val="center"/>
            <w:hideMark/>
          </w:tcPr>
          <w:p w14:paraId="5C4641F2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Senija Nuhanović</w:t>
            </w:r>
          </w:p>
        </w:tc>
        <w:tc>
          <w:tcPr>
            <w:tcW w:w="0" w:type="auto"/>
            <w:vAlign w:val="center"/>
            <w:hideMark/>
          </w:tcPr>
          <w:p w14:paraId="0E5CDB0D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2015</w:t>
            </w:r>
          </w:p>
        </w:tc>
      </w:tr>
      <w:tr w:rsidR="00755788" w:rsidRPr="00755788" w14:paraId="4E113018" w14:textId="77777777" w:rsidTr="00755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60EF249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71B0C4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Analiza frenčajzing poslovnih aranžmana u Bosni i Hercegovini</w:t>
            </w:r>
          </w:p>
        </w:tc>
        <w:tc>
          <w:tcPr>
            <w:tcW w:w="0" w:type="auto"/>
            <w:vAlign w:val="center"/>
            <w:hideMark/>
          </w:tcPr>
          <w:p w14:paraId="2297054E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Damir Ćilimković</w:t>
            </w:r>
          </w:p>
        </w:tc>
        <w:tc>
          <w:tcPr>
            <w:tcW w:w="0" w:type="auto"/>
            <w:vAlign w:val="center"/>
            <w:hideMark/>
          </w:tcPr>
          <w:p w14:paraId="16B33A5C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Beriz Čivić</w:t>
            </w:r>
          </w:p>
        </w:tc>
        <w:tc>
          <w:tcPr>
            <w:tcW w:w="0" w:type="auto"/>
            <w:vAlign w:val="center"/>
            <w:hideMark/>
          </w:tcPr>
          <w:p w14:paraId="74D297A9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2015</w:t>
            </w:r>
          </w:p>
        </w:tc>
      </w:tr>
      <w:tr w:rsidR="00755788" w:rsidRPr="00755788" w14:paraId="48DF2B2F" w14:textId="77777777" w:rsidTr="00755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46EF2BF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633DB0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Uticaj razvijenosti delegiranja ovlasti na ostvarivanje organizacijskih ciljeva u Rudnicima mrkog uglja “Banovići” d.d. Banovići</w:t>
            </w:r>
          </w:p>
        </w:tc>
        <w:tc>
          <w:tcPr>
            <w:tcW w:w="0" w:type="auto"/>
            <w:vAlign w:val="center"/>
            <w:hideMark/>
          </w:tcPr>
          <w:p w14:paraId="0D425A8A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Lejla Ćebić</w:t>
            </w:r>
          </w:p>
        </w:tc>
        <w:tc>
          <w:tcPr>
            <w:tcW w:w="0" w:type="auto"/>
            <w:vAlign w:val="center"/>
            <w:hideMark/>
          </w:tcPr>
          <w:p w14:paraId="45980C31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Adisa Delić</w:t>
            </w:r>
          </w:p>
        </w:tc>
        <w:tc>
          <w:tcPr>
            <w:tcW w:w="0" w:type="auto"/>
            <w:vAlign w:val="center"/>
            <w:hideMark/>
          </w:tcPr>
          <w:p w14:paraId="75188625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2015</w:t>
            </w:r>
          </w:p>
        </w:tc>
      </w:tr>
      <w:tr w:rsidR="00755788" w:rsidRPr="00755788" w14:paraId="4B9CCB40" w14:textId="77777777" w:rsidTr="00755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48879B9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B28B44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Inovativno vođenje u bosanskohercegovačkim brzorastućim preduzećima</w:t>
            </w:r>
          </w:p>
        </w:tc>
        <w:tc>
          <w:tcPr>
            <w:tcW w:w="0" w:type="auto"/>
            <w:vAlign w:val="center"/>
            <w:hideMark/>
          </w:tcPr>
          <w:p w14:paraId="4695A078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Majda Mujanović</w:t>
            </w:r>
          </w:p>
        </w:tc>
        <w:tc>
          <w:tcPr>
            <w:tcW w:w="0" w:type="auto"/>
            <w:vAlign w:val="center"/>
            <w:hideMark/>
          </w:tcPr>
          <w:p w14:paraId="753A03AB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Bahrija Umihanić</w:t>
            </w:r>
          </w:p>
        </w:tc>
        <w:tc>
          <w:tcPr>
            <w:tcW w:w="0" w:type="auto"/>
            <w:vAlign w:val="center"/>
            <w:hideMark/>
          </w:tcPr>
          <w:p w14:paraId="4DAB9C6C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2015</w:t>
            </w:r>
          </w:p>
        </w:tc>
      </w:tr>
      <w:tr w:rsidR="00755788" w:rsidRPr="00755788" w14:paraId="681D54D1" w14:textId="77777777" w:rsidTr="00755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92E454B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F252F6D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Životno osiguranje kao metoda za upravljanje rizicima vezanim za treću životnu dob u Bosni i Hercegovini</w:t>
            </w:r>
          </w:p>
        </w:tc>
        <w:tc>
          <w:tcPr>
            <w:tcW w:w="0" w:type="auto"/>
            <w:vAlign w:val="center"/>
            <w:hideMark/>
          </w:tcPr>
          <w:p w14:paraId="309958FE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Meliha Šabić</w:t>
            </w:r>
          </w:p>
        </w:tc>
        <w:tc>
          <w:tcPr>
            <w:tcW w:w="0" w:type="auto"/>
            <w:vAlign w:val="center"/>
            <w:hideMark/>
          </w:tcPr>
          <w:p w14:paraId="05F7CD70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Safet Kozarević</w:t>
            </w:r>
          </w:p>
        </w:tc>
        <w:tc>
          <w:tcPr>
            <w:tcW w:w="0" w:type="auto"/>
            <w:vAlign w:val="center"/>
            <w:hideMark/>
          </w:tcPr>
          <w:p w14:paraId="0E90E7E7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2015</w:t>
            </w:r>
          </w:p>
        </w:tc>
      </w:tr>
      <w:tr w:rsidR="00755788" w:rsidRPr="00755788" w14:paraId="30A89055" w14:textId="77777777" w:rsidTr="00755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84BD634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656188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Uticaj primjene transformacijskog liderstva na efektivnost sportskih organizacija na području Tuzlanskog kantona</w:t>
            </w:r>
          </w:p>
        </w:tc>
        <w:tc>
          <w:tcPr>
            <w:tcW w:w="0" w:type="auto"/>
            <w:vAlign w:val="center"/>
            <w:hideMark/>
          </w:tcPr>
          <w:p w14:paraId="6C5B73AC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Miodrag Tanasilović</w:t>
            </w:r>
          </w:p>
        </w:tc>
        <w:tc>
          <w:tcPr>
            <w:tcW w:w="0" w:type="auto"/>
            <w:vAlign w:val="center"/>
            <w:hideMark/>
          </w:tcPr>
          <w:p w14:paraId="0B718273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Adisa Delić</w:t>
            </w:r>
          </w:p>
        </w:tc>
        <w:tc>
          <w:tcPr>
            <w:tcW w:w="0" w:type="auto"/>
            <w:vAlign w:val="center"/>
            <w:hideMark/>
          </w:tcPr>
          <w:p w14:paraId="1CA63E16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2015</w:t>
            </w:r>
          </w:p>
        </w:tc>
      </w:tr>
      <w:tr w:rsidR="00755788" w:rsidRPr="00755788" w14:paraId="06D2675D" w14:textId="77777777" w:rsidTr="00755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DB5EB83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18EA3D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Uticaj finansiranja faktoringom na likvidnost preduzeća u Bosni i</w:t>
            </w:r>
          </w:p>
        </w:tc>
        <w:tc>
          <w:tcPr>
            <w:tcW w:w="0" w:type="auto"/>
            <w:vAlign w:val="center"/>
            <w:hideMark/>
          </w:tcPr>
          <w:p w14:paraId="71DF0458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Mirela Hodžić</w:t>
            </w:r>
          </w:p>
        </w:tc>
        <w:tc>
          <w:tcPr>
            <w:tcW w:w="0" w:type="auto"/>
            <w:vAlign w:val="center"/>
            <w:hideMark/>
          </w:tcPr>
          <w:p w14:paraId="13B68A2D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Emira Kozarević</w:t>
            </w:r>
          </w:p>
        </w:tc>
        <w:tc>
          <w:tcPr>
            <w:tcW w:w="0" w:type="auto"/>
            <w:vAlign w:val="center"/>
            <w:hideMark/>
          </w:tcPr>
          <w:p w14:paraId="5CDF8A88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2015</w:t>
            </w:r>
          </w:p>
        </w:tc>
      </w:tr>
      <w:tr w:rsidR="00755788" w:rsidRPr="00755788" w14:paraId="3E141224" w14:textId="77777777" w:rsidTr="00755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0D41A19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FA1D93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Makroprudencijalni indikatori stabilnosti finansijskog sistema: slučajevi Bosne i Hercegovine i Hravatske</w:t>
            </w:r>
          </w:p>
        </w:tc>
        <w:tc>
          <w:tcPr>
            <w:tcW w:w="0" w:type="auto"/>
            <w:vAlign w:val="center"/>
            <w:hideMark/>
          </w:tcPr>
          <w:p w14:paraId="5D4D9134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Mirna Mešić</w:t>
            </w:r>
          </w:p>
        </w:tc>
        <w:tc>
          <w:tcPr>
            <w:tcW w:w="0" w:type="auto"/>
            <w:vAlign w:val="center"/>
            <w:hideMark/>
          </w:tcPr>
          <w:p w14:paraId="03C85B06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Merim Kasumović</w:t>
            </w:r>
          </w:p>
        </w:tc>
        <w:tc>
          <w:tcPr>
            <w:tcW w:w="0" w:type="auto"/>
            <w:vAlign w:val="center"/>
            <w:hideMark/>
          </w:tcPr>
          <w:p w14:paraId="3858B492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2015</w:t>
            </w:r>
          </w:p>
        </w:tc>
      </w:tr>
      <w:tr w:rsidR="00755788" w:rsidRPr="00755788" w14:paraId="2FFE41F6" w14:textId="77777777" w:rsidTr="00755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308C566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899720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Reindustrijalizacija kao faktor razvoja privrede Bosne i Hercegovine</w:t>
            </w:r>
          </w:p>
        </w:tc>
        <w:tc>
          <w:tcPr>
            <w:tcW w:w="0" w:type="auto"/>
            <w:vAlign w:val="center"/>
            <w:hideMark/>
          </w:tcPr>
          <w:p w14:paraId="13775B87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Salih Mešić</w:t>
            </w:r>
          </w:p>
        </w:tc>
        <w:tc>
          <w:tcPr>
            <w:tcW w:w="0" w:type="auto"/>
            <w:vAlign w:val="center"/>
            <w:hideMark/>
          </w:tcPr>
          <w:p w14:paraId="64FF06A8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Zijad Džafić</w:t>
            </w:r>
          </w:p>
        </w:tc>
        <w:tc>
          <w:tcPr>
            <w:tcW w:w="0" w:type="auto"/>
            <w:vAlign w:val="center"/>
            <w:hideMark/>
          </w:tcPr>
          <w:p w14:paraId="26AF5936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2015</w:t>
            </w:r>
          </w:p>
        </w:tc>
      </w:tr>
      <w:tr w:rsidR="00755788" w:rsidRPr="00755788" w14:paraId="72D2F067" w14:textId="77777777" w:rsidTr="00755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8354FEF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486E4C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Uticaj nematerijalnih strategija motivacije na radnu uspješnost zaposlenika u velikim bosanskohercegovačkim preduzećima</w:t>
            </w:r>
          </w:p>
        </w:tc>
        <w:tc>
          <w:tcPr>
            <w:tcW w:w="0" w:type="auto"/>
            <w:vAlign w:val="center"/>
            <w:hideMark/>
          </w:tcPr>
          <w:p w14:paraId="35BC37B8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Samra Fehrić</w:t>
            </w:r>
          </w:p>
        </w:tc>
        <w:tc>
          <w:tcPr>
            <w:tcW w:w="0" w:type="auto"/>
            <w:vAlign w:val="center"/>
            <w:hideMark/>
          </w:tcPr>
          <w:p w14:paraId="10B26D15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Adisa Delić</w:t>
            </w:r>
          </w:p>
        </w:tc>
        <w:tc>
          <w:tcPr>
            <w:tcW w:w="0" w:type="auto"/>
            <w:vAlign w:val="center"/>
            <w:hideMark/>
          </w:tcPr>
          <w:p w14:paraId="280F6CF0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2015</w:t>
            </w:r>
          </w:p>
        </w:tc>
      </w:tr>
      <w:tr w:rsidR="00755788" w:rsidRPr="00755788" w14:paraId="0CB142EE" w14:textId="77777777" w:rsidTr="00755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15D889F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4EF024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Efekti programa pomoći Europske unije na ekonomski rast zemalja Zapadnog Balkana sa posebnim osvrtom na Bosnu i Hercegovinu</w:t>
            </w:r>
          </w:p>
        </w:tc>
        <w:tc>
          <w:tcPr>
            <w:tcW w:w="0" w:type="auto"/>
            <w:vAlign w:val="center"/>
            <w:hideMark/>
          </w:tcPr>
          <w:p w14:paraId="1B5F4748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Adisa Džuzdanović</w:t>
            </w:r>
          </w:p>
        </w:tc>
        <w:tc>
          <w:tcPr>
            <w:tcW w:w="0" w:type="auto"/>
            <w:vAlign w:val="center"/>
            <w:hideMark/>
          </w:tcPr>
          <w:p w14:paraId="313E6375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Kadrija Hodžić</w:t>
            </w:r>
          </w:p>
        </w:tc>
        <w:tc>
          <w:tcPr>
            <w:tcW w:w="0" w:type="auto"/>
            <w:vAlign w:val="center"/>
            <w:hideMark/>
          </w:tcPr>
          <w:p w14:paraId="417A523A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2014</w:t>
            </w:r>
          </w:p>
        </w:tc>
      </w:tr>
      <w:tr w:rsidR="00755788" w:rsidRPr="00755788" w14:paraId="63BD5DCC" w14:textId="77777777" w:rsidTr="00755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7615F5C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93F70E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Ključne determinante potrošačkog etnocentrizma u Bosni i Hercegovini</w:t>
            </w:r>
          </w:p>
        </w:tc>
        <w:tc>
          <w:tcPr>
            <w:tcW w:w="0" w:type="auto"/>
            <w:vAlign w:val="center"/>
            <w:hideMark/>
          </w:tcPr>
          <w:p w14:paraId="7079BB7C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Amela Bešlagić</w:t>
            </w:r>
          </w:p>
        </w:tc>
        <w:tc>
          <w:tcPr>
            <w:tcW w:w="0" w:type="auto"/>
            <w:vAlign w:val="center"/>
            <w:hideMark/>
          </w:tcPr>
          <w:p w14:paraId="091A775D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Sejfudin Zahirović</w:t>
            </w:r>
          </w:p>
        </w:tc>
        <w:tc>
          <w:tcPr>
            <w:tcW w:w="0" w:type="auto"/>
            <w:vAlign w:val="center"/>
            <w:hideMark/>
          </w:tcPr>
          <w:p w14:paraId="5761F33D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2014</w:t>
            </w:r>
          </w:p>
        </w:tc>
      </w:tr>
      <w:tr w:rsidR="00755788" w:rsidRPr="00755788" w14:paraId="1C79A244" w14:textId="77777777" w:rsidTr="00755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2C457DD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16BA3AE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Računovodstveno-finansijski aspekt odlučivanja o outsourcing-u</w:t>
            </w:r>
          </w:p>
        </w:tc>
        <w:tc>
          <w:tcPr>
            <w:tcW w:w="0" w:type="auto"/>
            <w:vAlign w:val="center"/>
            <w:hideMark/>
          </w:tcPr>
          <w:p w14:paraId="497347B7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Dina Dervišević</w:t>
            </w:r>
          </w:p>
        </w:tc>
        <w:tc>
          <w:tcPr>
            <w:tcW w:w="0" w:type="auto"/>
            <w:vAlign w:val="center"/>
            <w:hideMark/>
          </w:tcPr>
          <w:p w14:paraId="66931AE9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Reuf Kapić</w:t>
            </w:r>
          </w:p>
        </w:tc>
        <w:tc>
          <w:tcPr>
            <w:tcW w:w="0" w:type="auto"/>
            <w:vAlign w:val="center"/>
            <w:hideMark/>
          </w:tcPr>
          <w:p w14:paraId="347C37E9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2014</w:t>
            </w:r>
          </w:p>
        </w:tc>
      </w:tr>
      <w:tr w:rsidR="00755788" w:rsidRPr="00755788" w14:paraId="11300864" w14:textId="77777777" w:rsidTr="00755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152BC29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091FE0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Uticaj web društvenih mreža na marketinške aktivnosti auto kuća u Bosni i Hercegovini</w:t>
            </w:r>
          </w:p>
        </w:tc>
        <w:tc>
          <w:tcPr>
            <w:tcW w:w="0" w:type="auto"/>
            <w:vAlign w:val="center"/>
            <w:hideMark/>
          </w:tcPr>
          <w:p w14:paraId="1F18A9F2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Elma Mehić</w:t>
            </w:r>
          </w:p>
        </w:tc>
        <w:tc>
          <w:tcPr>
            <w:tcW w:w="0" w:type="auto"/>
            <w:vAlign w:val="center"/>
            <w:hideMark/>
          </w:tcPr>
          <w:p w14:paraId="103C787E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Beriz Čivić</w:t>
            </w:r>
          </w:p>
        </w:tc>
        <w:tc>
          <w:tcPr>
            <w:tcW w:w="0" w:type="auto"/>
            <w:vAlign w:val="center"/>
            <w:hideMark/>
          </w:tcPr>
          <w:p w14:paraId="7AE72980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2014</w:t>
            </w:r>
          </w:p>
        </w:tc>
      </w:tr>
      <w:tr w:rsidR="00755788" w:rsidRPr="00755788" w14:paraId="71AFC7AA" w14:textId="77777777" w:rsidTr="00755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ABEA596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E373B5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Sistem javnih nabavki u funkciji jačanja tržišne ekonomije u Bosni i Hercegovini</w:t>
            </w:r>
          </w:p>
        </w:tc>
        <w:tc>
          <w:tcPr>
            <w:tcW w:w="0" w:type="auto"/>
            <w:vAlign w:val="center"/>
            <w:hideMark/>
          </w:tcPr>
          <w:p w14:paraId="76DAEFA5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Harun Meholjić</w:t>
            </w:r>
          </w:p>
        </w:tc>
        <w:tc>
          <w:tcPr>
            <w:tcW w:w="0" w:type="auto"/>
            <w:vAlign w:val="center"/>
            <w:hideMark/>
          </w:tcPr>
          <w:p w14:paraId="482887C0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Merim Kasumović</w:t>
            </w:r>
          </w:p>
        </w:tc>
        <w:tc>
          <w:tcPr>
            <w:tcW w:w="0" w:type="auto"/>
            <w:vAlign w:val="center"/>
            <w:hideMark/>
          </w:tcPr>
          <w:p w14:paraId="55EC9F80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2014</w:t>
            </w:r>
          </w:p>
        </w:tc>
      </w:tr>
      <w:tr w:rsidR="00755788" w:rsidRPr="00755788" w14:paraId="0E5BF3C0" w14:textId="77777777" w:rsidTr="00755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F8BC09C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692A9E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Dobrovoljno zdravstveno osiguranje kao dopuna postojećom sistemu zdravstvenog osiguranja u Bosni i Hercegovini</w:t>
            </w:r>
          </w:p>
        </w:tc>
        <w:tc>
          <w:tcPr>
            <w:tcW w:w="0" w:type="auto"/>
            <w:vAlign w:val="center"/>
            <w:hideMark/>
          </w:tcPr>
          <w:p w14:paraId="7094B24F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Irnela Hrnjić</w:t>
            </w:r>
          </w:p>
        </w:tc>
        <w:tc>
          <w:tcPr>
            <w:tcW w:w="0" w:type="auto"/>
            <w:vAlign w:val="center"/>
            <w:hideMark/>
          </w:tcPr>
          <w:p w14:paraId="13896269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Safet Kozarević</w:t>
            </w:r>
          </w:p>
        </w:tc>
        <w:tc>
          <w:tcPr>
            <w:tcW w:w="0" w:type="auto"/>
            <w:vAlign w:val="center"/>
            <w:hideMark/>
          </w:tcPr>
          <w:p w14:paraId="1891043A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2014</w:t>
            </w:r>
          </w:p>
        </w:tc>
      </w:tr>
      <w:tr w:rsidR="00755788" w:rsidRPr="00755788" w14:paraId="49E565FC" w14:textId="77777777" w:rsidTr="00755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8A2B595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1D151C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Uloga srednjeg nivoa menadžmenta u implementaciji strategije u rudarskim preduzećima u FBiH</w:t>
            </w:r>
          </w:p>
        </w:tc>
        <w:tc>
          <w:tcPr>
            <w:tcW w:w="0" w:type="auto"/>
            <w:vAlign w:val="center"/>
            <w:hideMark/>
          </w:tcPr>
          <w:p w14:paraId="17BF8FF1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Mirzet Šehić</w:t>
            </w:r>
          </w:p>
        </w:tc>
        <w:tc>
          <w:tcPr>
            <w:tcW w:w="0" w:type="auto"/>
            <w:vAlign w:val="center"/>
            <w:hideMark/>
          </w:tcPr>
          <w:p w14:paraId="2B01CFF1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Sabina Đonlagić</w:t>
            </w:r>
          </w:p>
        </w:tc>
        <w:tc>
          <w:tcPr>
            <w:tcW w:w="0" w:type="auto"/>
            <w:vAlign w:val="center"/>
            <w:hideMark/>
          </w:tcPr>
          <w:p w14:paraId="7F931DA6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2014</w:t>
            </w:r>
          </w:p>
        </w:tc>
      </w:tr>
      <w:tr w:rsidR="00755788" w:rsidRPr="00755788" w14:paraId="00C6D7D4" w14:textId="77777777" w:rsidTr="00755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008657FB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E9ED15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Uticaj industrije cementa na razvoj lokalnih ekonomija Lukavca i Kaknja</w:t>
            </w:r>
          </w:p>
        </w:tc>
        <w:tc>
          <w:tcPr>
            <w:tcW w:w="0" w:type="auto"/>
            <w:vAlign w:val="center"/>
            <w:hideMark/>
          </w:tcPr>
          <w:p w14:paraId="7539219C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Zlatan Imamović</w:t>
            </w:r>
          </w:p>
        </w:tc>
        <w:tc>
          <w:tcPr>
            <w:tcW w:w="0" w:type="auto"/>
            <w:vAlign w:val="center"/>
            <w:hideMark/>
          </w:tcPr>
          <w:p w14:paraId="2BCB40F4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Muharem Klapić</w:t>
            </w:r>
          </w:p>
        </w:tc>
        <w:tc>
          <w:tcPr>
            <w:tcW w:w="0" w:type="auto"/>
            <w:vAlign w:val="center"/>
            <w:hideMark/>
          </w:tcPr>
          <w:p w14:paraId="2F879E0B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2014</w:t>
            </w:r>
          </w:p>
        </w:tc>
      </w:tr>
      <w:tr w:rsidR="00755788" w:rsidRPr="00755788" w14:paraId="5A9EEC48" w14:textId="77777777" w:rsidTr="00755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7528C99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E8A658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Tržišna analiza modela javnih nabavki u Bosni i Hercegovini</w:t>
            </w:r>
          </w:p>
        </w:tc>
        <w:tc>
          <w:tcPr>
            <w:tcW w:w="0" w:type="auto"/>
            <w:vAlign w:val="center"/>
            <w:hideMark/>
          </w:tcPr>
          <w:p w14:paraId="4C425E53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Amra Halilović</w:t>
            </w:r>
          </w:p>
        </w:tc>
        <w:tc>
          <w:tcPr>
            <w:tcW w:w="0" w:type="auto"/>
            <w:vAlign w:val="center"/>
            <w:hideMark/>
          </w:tcPr>
          <w:p w14:paraId="2929869F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Sejfudin Zahirović</w:t>
            </w:r>
          </w:p>
        </w:tc>
        <w:tc>
          <w:tcPr>
            <w:tcW w:w="0" w:type="auto"/>
            <w:vAlign w:val="center"/>
            <w:hideMark/>
          </w:tcPr>
          <w:p w14:paraId="391E4DE4" w14:textId="77777777" w:rsidR="00755788" w:rsidRPr="00755788" w:rsidRDefault="00755788" w:rsidP="00755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2013</w:t>
            </w:r>
          </w:p>
        </w:tc>
      </w:tr>
      <w:tr w:rsidR="00755788" w:rsidRPr="00755788" w14:paraId="368079FB" w14:textId="77777777" w:rsidTr="007557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DDB78CD" w14:textId="77777777" w:rsidR="00755788" w:rsidRPr="00755788" w:rsidRDefault="00755788" w:rsidP="00755788">
            <w:pPr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B60081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Uticaj međuzavisnosti i efikasnosti rubnih tržišta kapitala na oblikovanje investicione strategije portfolija vrijednosnih papira</w:t>
            </w:r>
          </w:p>
        </w:tc>
        <w:tc>
          <w:tcPr>
            <w:tcW w:w="0" w:type="auto"/>
            <w:vAlign w:val="center"/>
            <w:hideMark/>
          </w:tcPr>
          <w:p w14:paraId="6C3E18E5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Damir Bećirović</w:t>
            </w:r>
          </w:p>
        </w:tc>
        <w:tc>
          <w:tcPr>
            <w:tcW w:w="0" w:type="auto"/>
            <w:vAlign w:val="center"/>
            <w:hideMark/>
          </w:tcPr>
          <w:p w14:paraId="254E06B3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Jasmina Okičić</w:t>
            </w:r>
          </w:p>
        </w:tc>
        <w:tc>
          <w:tcPr>
            <w:tcW w:w="0" w:type="auto"/>
            <w:vAlign w:val="center"/>
            <w:hideMark/>
          </w:tcPr>
          <w:p w14:paraId="3D63BE18" w14:textId="77777777" w:rsidR="00755788" w:rsidRPr="00755788" w:rsidRDefault="00755788" w:rsidP="00755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</w:pPr>
            <w:r w:rsidRPr="00755788">
              <w:rPr>
                <w:rFonts w:ascii="inherit" w:eastAsia="Times New Roman" w:hAnsi="inherit" w:cs="Times New Roman"/>
                <w:color w:val="222222"/>
                <w:kern w:val="0"/>
                <w:sz w:val="21"/>
                <w:szCs w:val="21"/>
                <w:lang w:eastAsia="bs-Latn-BA"/>
                <w14:ligatures w14:val="none"/>
              </w:rPr>
              <w:t>2013</w:t>
            </w:r>
          </w:p>
        </w:tc>
      </w:tr>
    </w:tbl>
    <w:p w14:paraId="2F359B99" w14:textId="77777777" w:rsidR="00887AD9" w:rsidRDefault="00887AD9"/>
    <w:sectPr w:rsidR="00887A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11"/>
    <w:rsid w:val="001B13BB"/>
    <w:rsid w:val="00755788"/>
    <w:rsid w:val="00887AD9"/>
    <w:rsid w:val="009255EE"/>
    <w:rsid w:val="00B91F64"/>
    <w:rsid w:val="00C96693"/>
    <w:rsid w:val="00D826F8"/>
    <w:rsid w:val="00F0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46AAA"/>
  <w15:chartTrackingRefBased/>
  <w15:docId w15:val="{5376BB31-C3E1-4072-A648-34F9C65E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29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9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9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9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9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9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9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9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9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9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9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9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9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9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9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9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9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29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9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2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2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29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29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29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9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9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2911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F02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s-Latn-BA"/>
      <w14:ligatures w14:val="none"/>
    </w:rPr>
  </w:style>
  <w:style w:type="character" w:styleId="Strong">
    <w:name w:val="Strong"/>
    <w:basedOn w:val="DefaultParagraphFont"/>
    <w:uiPriority w:val="22"/>
    <w:qFormat/>
    <w:rsid w:val="00F02911"/>
    <w:rPr>
      <w:b/>
      <w:bCs/>
    </w:rPr>
  </w:style>
  <w:style w:type="table" w:styleId="PlainTable1">
    <w:name w:val="Plain Table 1"/>
    <w:basedOn w:val="TableNormal"/>
    <w:uiPriority w:val="41"/>
    <w:rsid w:val="00F029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755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s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1559</Words>
  <Characters>8891</Characters>
  <Application>Microsoft Office Word</Application>
  <DocSecurity>0</DocSecurity>
  <Lines>74</Lines>
  <Paragraphs>20</Paragraphs>
  <ScaleCrop>false</ScaleCrop>
  <Company/>
  <LinksUpToDate>false</LinksUpToDate>
  <CharactersWithSpaces>10430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Beriz Civic</dc:creator>
  <cp:keywords/>
  <dc:description/>
  <cp:lastModifiedBy>Beriz Civic</cp:lastModifiedBy>
  <cp:revision>2</cp:revision>
  <dcterms:created xsi:type="dcterms:W3CDTF">2024-06-02T14:01:00Z</dcterms:created>
  <dcterms:modified xsi:type="dcterms:W3CDTF">2024-06-02T14:08:00Z</dcterms:modified>
</cp:coreProperties>
</file>