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FFCE808" w14:textId="7E96505D" w:rsidR="004637F0" w:rsidRP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>– Ekonomija (FBIO)</w:t>
      </w:r>
    </w:p>
    <w:p w14:paraId="43EB5DDB" w14:textId="54144F88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 Univerzitet u Tuzli  </w:t>
      </w:r>
    </w:p>
    <w:p w14:paraId="705487BF" w14:textId="683E2625" w:rsidR="005638F5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Ak. 2024/25.</w:t>
      </w:r>
    </w:p>
    <w:p w14:paraId="5B7580BC" w14:textId="07544D62" w:rsidR="00C23D42" w:rsidRPr="00A56912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Apsolventski/imatrikulantski</w:t>
      </w:r>
      <w:r w:rsidR="00C23D42">
        <w:rPr>
          <w:rFonts w:asciiTheme="majorHAnsi" w:hAnsiTheme="majorHAnsi"/>
          <w:b/>
          <w:sz w:val="24"/>
          <w:szCs w:val="24"/>
        </w:rPr>
        <w:t xml:space="preserve"> ispitni rok</w:t>
      </w:r>
      <w:r w:rsidR="004A03C7">
        <w:rPr>
          <w:rFonts w:asciiTheme="majorHAnsi" w:hAnsiTheme="majorHAnsi"/>
          <w:b/>
          <w:sz w:val="24"/>
          <w:szCs w:val="24"/>
        </w:rPr>
        <w:t xml:space="preserve"> (</w:t>
      </w:r>
      <w:r>
        <w:rPr>
          <w:rFonts w:asciiTheme="majorHAnsi" w:hAnsiTheme="majorHAnsi"/>
          <w:b/>
          <w:sz w:val="24"/>
          <w:szCs w:val="24"/>
        </w:rPr>
        <w:t>3</w:t>
      </w:r>
      <w:r w:rsidR="005422B8">
        <w:rPr>
          <w:rFonts w:asciiTheme="majorHAnsi" w:hAnsiTheme="majorHAnsi"/>
          <w:b/>
          <w:sz w:val="24"/>
          <w:szCs w:val="24"/>
        </w:rPr>
        <w:t>0</w:t>
      </w:r>
      <w:r w:rsidR="004A03C7">
        <w:rPr>
          <w:rFonts w:asciiTheme="majorHAnsi" w:hAnsiTheme="majorHAnsi"/>
          <w:b/>
          <w:sz w:val="24"/>
          <w:szCs w:val="24"/>
        </w:rPr>
        <w:t>.</w:t>
      </w:r>
      <w:r w:rsidR="005422B8">
        <w:rPr>
          <w:rFonts w:asciiTheme="majorHAnsi" w:hAnsiTheme="majorHAnsi"/>
          <w:b/>
          <w:sz w:val="24"/>
          <w:szCs w:val="24"/>
        </w:rPr>
        <w:t>05</w:t>
      </w:r>
      <w:r w:rsidR="004A03C7">
        <w:rPr>
          <w:rFonts w:asciiTheme="majorHAnsi" w:hAnsiTheme="majorHAnsi"/>
          <w:b/>
          <w:sz w:val="24"/>
          <w:szCs w:val="24"/>
        </w:rPr>
        <w:t>.202</w:t>
      </w:r>
      <w:r w:rsidR="005422B8">
        <w:rPr>
          <w:rFonts w:asciiTheme="majorHAnsi" w:hAnsiTheme="majorHAnsi"/>
          <w:b/>
          <w:sz w:val="24"/>
          <w:szCs w:val="24"/>
        </w:rPr>
        <w:t>5</w:t>
      </w:r>
      <w:r w:rsidR="004A03C7">
        <w:rPr>
          <w:rFonts w:asciiTheme="majorHAnsi" w:hAnsiTheme="majorHAnsi"/>
          <w:b/>
          <w:sz w:val="24"/>
          <w:szCs w:val="24"/>
        </w:rPr>
        <w:t>.)</w:t>
      </w:r>
    </w:p>
    <w:p w14:paraId="26153341" w14:textId="2E9BFA17" w:rsidR="004A03C7" w:rsidRDefault="005422B8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02.06.2025.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5A23BBC8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5A1DC3" w:rsidRPr="005A1DC3">
        <w:rPr>
          <w:rFonts w:asciiTheme="majorHAnsi" w:hAnsiTheme="majorHAnsi"/>
          <w:b/>
          <w:sz w:val="26"/>
          <w:szCs w:val="26"/>
        </w:rPr>
        <w:t>Portfolio menadžment finansijskih institucija</w:t>
      </w:r>
      <w:r w:rsidRPr="005A1DC3">
        <w:rPr>
          <w:rFonts w:asciiTheme="majorHAnsi" w:hAnsiTheme="majorHAnsi"/>
          <w:b/>
          <w:sz w:val="26"/>
          <w:szCs w:val="26"/>
        </w:rPr>
        <w:t>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D64760F" w14:textId="4009F052" w:rsidR="001D4C39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638F5">
        <w:rPr>
          <w:rFonts w:asciiTheme="majorHAnsi" w:hAnsiTheme="majorHAnsi"/>
          <w:sz w:val="24"/>
          <w:szCs w:val="24"/>
        </w:rPr>
        <w:t>3</w:t>
      </w:r>
      <w:r w:rsidR="005422B8">
        <w:rPr>
          <w:rFonts w:asciiTheme="majorHAnsi" w:hAnsiTheme="majorHAnsi"/>
          <w:sz w:val="24"/>
          <w:szCs w:val="24"/>
        </w:rPr>
        <w:t>0.05.2025.</w:t>
      </w:r>
      <w:r w:rsidR="00CC1950">
        <w:rPr>
          <w:rFonts w:asciiTheme="majorHAnsi" w:hAnsiTheme="majorHAnsi"/>
          <w:sz w:val="24"/>
          <w:szCs w:val="24"/>
        </w:rPr>
        <w:t>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4A03C7">
        <w:rPr>
          <w:rFonts w:asciiTheme="majorHAnsi" w:hAnsiTheme="majorHAnsi"/>
          <w:sz w:val="24"/>
          <w:szCs w:val="24"/>
        </w:rPr>
        <w:t xml:space="preserve"> u statusu imatrikulanta</w:t>
      </w:r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4A03C7">
        <w:rPr>
          <w:rFonts w:asciiTheme="majorHAnsi" w:hAnsiTheme="majorHAnsi"/>
          <w:sz w:val="24"/>
          <w:szCs w:val="24"/>
        </w:rPr>
        <w:t>Merisa Bleković</w:t>
      </w:r>
      <w:r w:rsidR="00CC1950">
        <w:rPr>
          <w:rFonts w:asciiTheme="majorHAnsi" w:hAnsiTheme="majorHAnsi"/>
          <w:sz w:val="24"/>
          <w:szCs w:val="24"/>
        </w:rPr>
        <w:t>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007F7">
        <w:rPr>
          <w:rFonts w:asciiTheme="majorHAnsi" w:hAnsiTheme="majorHAnsi"/>
          <w:sz w:val="24"/>
          <w:szCs w:val="24"/>
        </w:rPr>
        <w:t>3/1</w:t>
      </w:r>
      <w:r w:rsidR="004A03C7">
        <w:rPr>
          <w:rFonts w:asciiTheme="majorHAnsi" w:hAnsiTheme="majorHAnsi"/>
          <w:sz w:val="24"/>
          <w:szCs w:val="24"/>
        </w:rPr>
        <w:t>29</w:t>
      </w:r>
      <w:r w:rsidR="009007F7">
        <w:rPr>
          <w:rFonts w:asciiTheme="majorHAnsi" w:hAnsiTheme="majorHAnsi"/>
          <w:sz w:val="24"/>
          <w:szCs w:val="24"/>
        </w:rPr>
        <w:t>-I/1</w:t>
      </w:r>
      <w:r w:rsidR="004A03C7">
        <w:rPr>
          <w:rFonts w:asciiTheme="majorHAnsi" w:hAnsiTheme="majorHAnsi"/>
          <w:sz w:val="24"/>
          <w:szCs w:val="24"/>
        </w:rPr>
        <w:t>5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1D4C39">
        <w:rPr>
          <w:rFonts w:asciiTheme="majorHAnsi" w:hAnsiTheme="majorHAnsi"/>
          <w:sz w:val="24"/>
          <w:szCs w:val="24"/>
        </w:rPr>
        <w:t>je ujedno i položila ispit sa ocjenom šest (6).</w:t>
      </w:r>
    </w:p>
    <w:p w14:paraId="2B15B6CB" w14:textId="78D228F7" w:rsidR="004A03C7" w:rsidRPr="0009363A" w:rsidRDefault="004A03C7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1D4C39">
        <w:rPr>
          <w:rFonts w:asciiTheme="majorHAnsi" w:hAnsiTheme="majorHAnsi"/>
          <w:sz w:val="24"/>
          <w:szCs w:val="24"/>
        </w:rPr>
        <w:t>60</w:t>
      </w:r>
      <w:r w:rsidR="00930626">
        <w:rPr>
          <w:rFonts w:asciiTheme="majorHAnsi" w:hAnsiTheme="majorHAnsi"/>
          <w:sz w:val="24"/>
          <w:szCs w:val="24"/>
        </w:rPr>
        <w:t>.</w:t>
      </w:r>
    </w:p>
    <w:p w14:paraId="46966FC2" w14:textId="7A4A3153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4A03C7">
        <w:rPr>
          <w:rFonts w:asciiTheme="majorHAnsi" w:hAnsiTheme="majorHAnsi"/>
          <w:sz w:val="24"/>
          <w:szCs w:val="24"/>
        </w:rPr>
        <w:t xml:space="preserve"> se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996657">
        <w:rPr>
          <w:rFonts w:asciiTheme="majorHAnsi" w:hAnsiTheme="majorHAnsi"/>
          <w:sz w:val="24"/>
          <w:szCs w:val="24"/>
        </w:rPr>
        <w:t>može ostvariti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A455D1">
        <w:rPr>
          <w:rFonts w:asciiTheme="majorHAnsi" w:hAnsiTheme="majorHAnsi"/>
          <w:sz w:val="24"/>
          <w:szCs w:val="24"/>
        </w:rPr>
        <w:t xml:space="preserve">četvrtak </w:t>
      </w:r>
      <w:r w:rsidR="00E66600">
        <w:rPr>
          <w:rFonts w:asciiTheme="majorHAnsi" w:hAnsiTheme="majorHAnsi"/>
          <w:sz w:val="24"/>
          <w:szCs w:val="24"/>
        </w:rPr>
        <w:t>(</w:t>
      </w:r>
      <w:r w:rsidR="005638F5">
        <w:rPr>
          <w:rFonts w:asciiTheme="majorHAnsi" w:hAnsiTheme="majorHAnsi"/>
          <w:sz w:val="24"/>
          <w:szCs w:val="24"/>
        </w:rPr>
        <w:t>0</w:t>
      </w:r>
      <w:r w:rsidR="00A455D1">
        <w:rPr>
          <w:rFonts w:asciiTheme="majorHAnsi" w:hAnsiTheme="majorHAnsi"/>
          <w:sz w:val="24"/>
          <w:szCs w:val="24"/>
        </w:rPr>
        <w:t>5</w:t>
      </w:r>
      <w:r w:rsidR="00A026B3">
        <w:rPr>
          <w:rFonts w:asciiTheme="majorHAnsi" w:hAnsiTheme="majorHAnsi"/>
          <w:sz w:val="24"/>
          <w:szCs w:val="24"/>
        </w:rPr>
        <w:t>.</w:t>
      </w:r>
      <w:r w:rsidR="001D4C39">
        <w:rPr>
          <w:rFonts w:asciiTheme="majorHAnsi" w:hAnsiTheme="majorHAnsi"/>
          <w:sz w:val="24"/>
          <w:szCs w:val="24"/>
        </w:rPr>
        <w:t>06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</w:t>
      </w:r>
      <w:r w:rsidR="001D4C39">
        <w:rPr>
          <w:rFonts w:asciiTheme="majorHAnsi" w:hAnsiTheme="majorHAnsi"/>
          <w:sz w:val="24"/>
          <w:szCs w:val="24"/>
        </w:rPr>
        <w:t>5</w:t>
      </w:r>
      <w:r w:rsidR="009007F7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</w:t>
      </w:r>
      <w:r w:rsidR="005638F5">
        <w:rPr>
          <w:rFonts w:asciiTheme="majorHAnsi" w:hAnsiTheme="majorHAnsi"/>
          <w:sz w:val="24"/>
          <w:szCs w:val="24"/>
        </w:rPr>
        <w:t xml:space="preserve"> </w:t>
      </w:r>
      <w:r w:rsidR="00A455D1">
        <w:rPr>
          <w:rFonts w:asciiTheme="majorHAnsi" w:hAnsiTheme="majorHAnsi"/>
          <w:sz w:val="24"/>
          <w:szCs w:val="24"/>
        </w:rPr>
        <w:t>08:10h</w:t>
      </w:r>
      <w:r>
        <w:rPr>
          <w:rFonts w:asciiTheme="majorHAnsi" w:hAnsiTheme="majorHAnsi"/>
          <w:sz w:val="24"/>
          <w:szCs w:val="24"/>
        </w:rPr>
        <w:t xml:space="preserve">, </w:t>
      </w:r>
      <w:r w:rsidR="004A03C7">
        <w:rPr>
          <w:rFonts w:asciiTheme="majorHAnsi" w:hAnsiTheme="majorHAnsi"/>
          <w:sz w:val="24"/>
          <w:szCs w:val="24"/>
        </w:rPr>
        <w:t>Kanc</w:t>
      </w:r>
      <w:r w:rsidR="005638F5">
        <w:rPr>
          <w:rFonts w:asciiTheme="majorHAnsi" w:hAnsiTheme="majorHAnsi"/>
          <w:sz w:val="24"/>
          <w:szCs w:val="24"/>
        </w:rPr>
        <w:t xml:space="preserve"> 27.</w:t>
      </w:r>
    </w:p>
    <w:p w14:paraId="0EE519D6" w14:textId="616621B6" w:rsidR="00072965" w:rsidRDefault="0007296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Upis ocjene: četvrtak (05.06.2025.), u 10:00h, S55.</w:t>
      </w:r>
      <w:bookmarkStart w:id="0" w:name="_GoBack"/>
      <w:bookmarkEnd w:id="0"/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03CB5105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Meldina Kokorović Jukan, </w:t>
      </w:r>
      <w:r w:rsidR="005638F5">
        <w:rPr>
          <w:rFonts w:asciiTheme="majorHAnsi" w:hAnsiTheme="majorHAnsi"/>
          <w:sz w:val="24"/>
          <w:szCs w:val="24"/>
        </w:rPr>
        <w:t>redovni</w:t>
      </w:r>
      <w:r>
        <w:rPr>
          <w:rFonts w:asciiTheme="majorHAnsi" w:hAnsiTheme="majorHAnsi"/>
          <w:sz w:val="24"/>
          <w:szCs w:val="24"/>
        </w:rPr>
        <w:t xml:space="preserve">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2"/>
    <w:rsid w:val="00014FF5"/>
    <w:rsid w:val="00072965"/>
    <w:rsid w:val="0009363A"/>
    <w:rsid w:val="000E2005"/>
    <w:rsid w:val="00112C67"/>
    <w:rsid w:val="001D4C39"/>
    <w:rsid w:val="00245A8F"/>
    <w:rsid w:val="002A49DB"/>
    <w:rsid w:val="002D4790"/>
    <w:rsid w:val="004374C9"/>
    <w:rsid w:val="00443F82"/>
    <w:rsid w:val="004637F0"/>
    <w:rsid w:val="004A03C7"/>
    <w:rsid w:val="00500B4E"/>
    <w:rsid w:val="005422B8"/>
    <w:rsid w:val="00546CCE"/>
    <w:rsid w:val="005638F5"/>
    <w:rsid w:val="00570675"/>
    <w:rsid w:val="00574ED1"/>
    <w:rsid w:val="005A1DC3"/>
    <w:rsid w:val="006C7897"/>
    <w:rsid w:val="00722895"/>
    <w:rsid w:val="009007F7"/>
    <w:rsid w:val="0092535A"/>
    <w:rsid w:val="00930626"/>
    <w:rsid w:val="009458C1"/>
    <w:rsid w:val="0099007E"/>
    <w:rsid w:val="00996657"/>
    <w:rsid w:val="00997DDB"/>
    <w:rsid w:val="00A026B3"/>
    <w:rsid w:val="00A20C07"/>
    <w:rsid w:val="00A455D1"/>
    <w:rsid w:val="00A56912"/>
    <w:rsid w:val="00C23D42"/>
    <w:rsid w:val="00C579EE"/>
    <w:rsid w:val="00CC1950"/>
    <w:rsid w:val="00D876B9"/>
    <w:rsid w:val="00DD6F1B"/>
    <w:rsid w:val="00E6244D"/>
    <w:rsid w:val="00E6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HP</cp:lastModifiedBy>
  <cp:revision>5</cp:revision>
  <dcterms:created xsi:type="dcterms:W3CDTF">2025-06-02T06:42:00Z</dcterms:created>
  <dcterms:modified xsi:type="dcterms:W3CDTF">2025-06-04T09:21:00Z</dcterms:modified>
</cp:coreProperties>
</file>