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A8C1" w14:textId="77777777" w:rsidR="00CF7D2B" w:rsidRPr="00CF7D2B" w:rsidRDefault="00CF7D2B" w:rsidP="00CF7D2B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>UNIVERZITET U TUZLI EKONOMSKI FAKULTET</w:t>
      </w:r>
    </w:p>
    <w:p w14:paraId="65EACE8D" w14:textId="57586C1F" w:rsidR="00CF7D2B" w:rsidRPr="00CF7D2B" w:rsidRDefault="00CF7D2B" w:rsidP="00CF7D2B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DRUGI CIKLUS STUDIJA – STUDIJ </w:t>
      </w:r>
      <w:r>
        <w:rPr>
          <w:rFonts w:ascii="Calibri" w:eastAsia="Times New Roman" w:hAnsi="Calibri" w:cs="Times New Roman"/>
          <w:b/>
          <w:lang w:val="bs-Latn-BA" w:eastAsia="bs-Latn-BA"/>
        </w:rPr>
        <w:t xml:space="preserve">POSLOVNE 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EKONOMIJE</w:t>
      </w:r>
    </w:p>
    <w:p w14:paraId="2919E70E" w14:textId="46514BA1" w:rsidR="00CF7D2B" w:rsidRDefault="00CF7D2B" w:rsidP="00CF7D2B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TUZLA, </w:t>
      </w:r>
      <w:r w:rsidR="00AB42C4">
        <w:rPr>
          <w:rFonts w:ascii="Calibri" w:eastAsia="Times New Roman" w:hAnsi="Calibri" w:cs="Times New Roman"/>
          <w:b/>
          <w:lang w:val="bs-Latn-BA" w:eastAsia="bs-Latn-BA"/>
        </w:rPr>
        <w:t>22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</w:t>
      </w:r>
      <w:r w:rsidR="00803B44">
        <w:rPr>
          <w:rFonts w:ascii="Calibri" w:eastAsia="Times New Roman" w:hAnsi="Calibri" w:cs="Times New Roman"/>
          <w:b/>
          <w:lang w:val="bs-Latn-BA" w:eastAsia="bs-Latn-BA"/>
        </w:rPr>
        <w:t>02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.202</w:t>
      </w:r>
      <w:r w:rsidR="00803B44">
        <w:rPr>
          <w:rFonts w:ascii="Calibri" w:eastAsia="Times New Roman" w:hAnsi="Calibri" w:cs="Times New Roman"/>
          <w:b/>
          <w:lang w:val="bs-Latn-BA" w:eastAsia="bs-Latn-BA"/>
        </w:rPr>
        <w:t>6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</w:t>
      </w:r>
    </w:p>
    <w:p w14:paraId="07F59660" w14:textId="77777777" w:rsidR="00CF7D2B" w:rsidRPr="00CF7D2B" w:rsidRDefault="00CF7D2B" w:rsidP="00CF7D2B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</w:p>
    <w:p w14:paraId="147CB495" w14:textId="77777777" w:rsidR="00CF7D2B" w:rsidRPr="00CF7D2B" w:rsidRDefault="00CF7D2B" w:rsidP="00CF7D2B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RASPORED PREDAVANJA NA DRUGOM CIKLUSU STUDIJA EKONOMSKOG FAKULTETA UNIVERZITETA U TUZLI </w:t>
      </w:r>
    </w:p>
    <w:p w14:paraId="7D5CE74C" w14:textId="658E3AB2" w:rsidR="00CF7D2B" w:rsidRDefault="00CF7D2B" w:rsidP="0072622F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– STUDIJ </w:t>
      </w:r>
      <w:r>
        <w:rPr>
          <w:rFonts w:ascii="Calibri" w:eastAsia="Times New Roman" w:hAnsi="Calibri" w:cs="Times New Roman"/>
          <w:b/>
          <w:lang w:val="bs-Latn-BA" w:eastAsia="bs-Latn-BA"/>
        </w:rPr>
        <w:t>POSLOVNE EKONOMIJE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 ZA AKADEMSKU 2025/26. GODINU</w:t>
      </w:r>
    </w:p>
    <w:tbl>
      <w:tblPr>
        <w:tblW w:w="13880" w:type="dxa"/>
        <w:tblInd w:w="-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3"/>
        <w:gridCol w:w="9647"/>
      </w:tblGrid>
      <w:tr w:rsidR="00CF7D2B" w:rsidRPr="00CF7D2B" w14:paraId="642B0AE6" w14:textId="77777777" w:rsidTr="00E379EE">
        <w:trPr>
          <w:trHeight w:val="186"/>
        </w:trPr>
        <w:tc>
          <w:tcPr>
            <w:tcW w:w="13880" w:type="dxa"/>
            <w:gridSpan w:val="2"/>
          </w:tcPr>
          <w:p w14:paraId="4D056CC8" w14:textId="1830D698" w:rsidR="00CF7D2B" w:rsidRPr="00CF7D2B" w:rsidRDefault="00CF7D2B" w:rsidP="00CF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PREDAVANJA</w:t>
            </w:r>
          </w:p>
        </w:tc>
      </w:tr>
      <w:tr w:rsidR="00CF7D2B" w:rsidRPr="00CF7D2B" w14:paraId="36B5B259" w14:textId="77777777" w:rsidTr="00E379EE">
        <w:trPr>
          <w:trHeight w:val="186"/>
        </w:trPr>
        <w:tc>
          <w:tcPr>
            <w:tcW w:w="4233" w:type="dxa"/>
            <w:tcBorders>
              <w:right w:val="single" w:sz="4" w:space="0" w:color="auto"/>
            </w:tcBorders>
          </w:tcPr>
          <w:p w14:paraId="624DF604" w14:textId="77777777" w:rsidR="00CF7D2B" w:rsidRPr="00CF7D2B" w:rsidRDefault="00CF7D2B" w:rsidP="00CF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PREDMET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63E3D6D6" w14:textId="77777777" w:rsidR="00CF7D2B" w:rsidRPr="00CF7D2B" w:rsidRDefault="00CF7D2B" w:rsidP="00CF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Datum, vrijeme i mjesto održavanja predavanja</w:t>
            </w:r>
          </w:p>
        </w:tc>
      </w:tr>
      <w:tr w:rsidR="00CF7D2B" w:rsidRPr="0089247E" w14:paraId="3AD71A46" w14:textId="77777777" w:rsidTr="00E379EE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096116EB" w14:textId="77777777" w:rsidR="00803B44" w:rsidRDefault="00803B44" w:rsidP="005E7E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803B44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Kvantitativne metode i modeli </w:t>
            </w:r>
          </w:p>
          <w:p w14:paraId="0D287A3D" w14:textId="77777777" w:rsidR="00803B44" w:rsidRDefault="00803B44" w:rsidP="005E7E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803B44">
              <w:rPr>
                <w:rFonts w:ascii="Calibri" w:eastAsia="Times New Roman" w:hAnsi="Calibri" w:cs="Times New Roman"/>
                <w:b/>
                <w:lang w:val="bs-Latn-BA" w:eastAsia="bs-Latn-BA"/>
              </w:rPr>
              <w:t>za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poslovnu ekonomiju</w:t>
            </w:r>
          </w:p>
          <w:p w14:paraId="5D855FA2" w14:textId="21AA162A" w:rsidR="005E7ED3" w:rsidRDefault="005E7ED3" w:rsidP="005E7ED3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Safet Kozarević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, 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red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>.prof.</w:t>
            </w:r>
          </w:p>
          <w:p w14:paraId="3E031912" w14:textId="0CB80AF6" w:rsidR="00515D52" w:rsidRPr="00515D52" w:rsidRDefault="00515D52" w:rsidP="005E7ED3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E73C05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Ademir Abdić, vanr.prof. 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5E86E241" w14:textId="09844834" w:rsidR="00CF7D2B" w:rsidRPr="0089247E" w:rsidRDefault="00CF7D2B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Dr. sc.</w:t>
            </w:r>
            <w:r w:rsidR="000C43D4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Safet Kozarević</w:t>
            </w: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, red. prof.:</w:t>
            </w:r>
            <w:r w:rsidR="000966A8"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</w:t>
            </w: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</w:t>
            </w:r>
            <w:r w:rsidR="000C43D4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23</w:t>
            </w:r>
            <w:r w:rsidR="000966A8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02</w:t>
            </w:r>
            <w:r w:rsidR="000966A8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0966A8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0966A8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:00); </w:t>
            </w:r>
            <w:r w:rsidR="000A64FD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0A64FD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:30-2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0A64FD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0A64FD">
              <w:rPr>
                <w:rFonts w:ascii="Calibri" w:eastAsia="Times New Roman" w:hAnsi="Calibri" w:cs="Times New Roman"/>
                <w:b/>
                <w:lang w:val="bs-Latn-BA" w:eastAsia="bs-Latn-BA"/>
              </w:rPr>
              <w:t>6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E73C05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B15ED1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</w:t>
            </w:r>
            <w:r w:rsidR="000C43D4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AMFITEATAR</w:t>
            </w:r>
            <w:r w:rsidR="0065095C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/S6</w:t>
            </w:r>
          </w:p>
          <w:p w14:paraId="77A2C7C7" w14:textId="0B7CE1BF" w:rsidR="00CF7D2B" w:rsidRPr="0065095C" w:rsidRDefault="00587CE4" w:rsidP="00CF7D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s-Latn-BA"/>
              </w:rPr>
            </w:pP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Dr. sci. </w:t>
            </w:r>
            <w:r w:rsidR="00E73C05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Ademir Abdić</w:t>
            </w: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, </w:t>
            </w:r>
            <w:r w:rsidR="00E73C05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vanr. </w:t>
            </w:r>
            <w:r w:rsidR="00D34E92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prof</w:t>
            </w: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.:</w:t>
            </w:r>
            <w:r w:rsidR="007D5774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</w:t>
            </w:r>
            <w:r w:rsidR="0089247E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2</w:t>
            </w:r>
            <w:r w:rsidR="007D5774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7</w:t>
            </w:r>
            <w:r w:rsidR="0089247E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.</w:t>
            </w:r>
            <w:r w:rsidR="007D5774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03</w:t>
            </w:r>
            <w:r w:rsidR="0089247E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 xml:space="preserve"> 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(16:30-2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1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00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)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,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 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28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.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03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. (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0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9: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0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0-1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3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15</w:t>
            </w:r>
            <w:r w:rsid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)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, 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1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7</w:t>
            </w:r>
            <w:r w:rsidR="003F2F8D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.</w:t>
            </w:r>
            <w:r w:rsidR="003F2F8D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04</w:t>
            </w:r>
            <w:r w:rsidR="003F2F8D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 xml:space="preserve"> 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(16:30-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19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00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)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,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 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28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.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04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. (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16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30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-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21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00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), 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1</w:t>
            </w:r>
            <w:r w:rsidR="0065095C">
              <w:rPr>
                <w:rFonts w:ascii="Calibri" w:eastAsia="Times New Roman" w:hAnsi="Calibri" w:cs="Calibri"/>
                <w:b/>
                <w:bCs/>
                <w:lang w:eastAsia="bs-Latn-BA"/>
              </w:rPr>
              <w:t>4</w:t>
            </w:r>
            <w:r w:rsidR="003F2F8D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.</w:t>
            </w:r>
            <w:r w:rsidR="003F2F8D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0</w:t>
            </w:r>
            <w:r w:rsidR="0065095C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5</w:t>
            </w:r>
            <w:r w:rsidR="003F2F8D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 xml:space="preserve"> 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(16:30-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21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00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) </w:t>
            </w:r>
            <w:r w:rsidR="0065095C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 </w:t>
            </w:r>
            <w:r w:rsidR="00CF7D2B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0A64FD">
              <w:rPr>
                <w:rFonts w:ascii="Calibri" w:eastAsia="Times New Roman" w:hAnsi="Calibri" w:cs="Times New Roman"/>
                <w:b/>
                <w:lang w:val="bs-Latn-BA" w:eastAsia="bs-Latn-BA"/>
              </w:rPr>
              <w:t>ONLINE</w:t>
            </w:r>
          </w:p>
        </w:tc>
      </w:tr>
      <w:tr w:rsidR="00CF7D2B" w:rsidRPr="00CF7D2B" w14:paraId="3191E883" w14:textId="77777777" w:rsidTr="00E379EE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10A261C8" w14:textId="3CF26FC1" w:rsidR="00CF7D2B" w:rsidRDefault="00803B44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Komparativni finansijski sistemi</w:t>
            </w:r>
          </w:p>
          <w:p w14:paraId="681E31B4" w14:textId="7BA6E487" w:rsidR="00587CE4" w:rsidRPr="00587CE4" w:rsidRDefault="00587CE4" w:rsidP="00CF7D2B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Emira Kozarević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 ,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red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>.prof.</w:t>
            </w:r>
          </w:p>
          <w:p w14:paraId="5196F9CB" w14:textId="6C634B43" w:rsidR="00587CE4" w:rsidRPr="00CF7D2B" w:rsidRDefault="00587CE4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E73C05">
              <w:rPr>
                <w:rFonts w:ascii="Calibri" w:eastAsia="Times New Roman" w:hAnsi="Calibri" w:cs="Times New Roman"/>
                <w:bCs/>
                <w:lang w:val="bs-Latn-BA" w:eastAsia="bs-Latn-BA"/>
              </w:rPr>
              <w:t>Igor Živko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, </w:t>
            </w:r>
            <w:r w:rsidR="00E73C05">
              <w:rPr>
                <w:rFonts w:ascii="Calibri" w:eastAsia="Times New Roman" w:hAnsi="Calibri" w:cs="Times New Roman"/>
                <w:bCs/>
                <w:lang w:val="bs-Latn-BA" w:eastAsia="bs-Latn-BA"/>
              </w:rPr>
              <w:t>red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>.prof.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51ED7955" w14:textId="1C451AD0" w:rsidR="00587CE4" w:rsidRPr="00587CE4" w:rsidRDefault="00587CE4" w:rsidP="00587CE4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Dr.sc. </w:t>
            </w:r>
            <w:r w:rsidR="00E73C05">
              <w:rPr>
                <w:rFonts w:ascii="Calibri" w:eastAsia="Times New Roman" w:hAnsi="Calibri" w:cs="Times New Roman"/>
                <w:b/>
                <w:lang w:val="bs-Latn-BA" w:eastAsia="bs-Latn-BA"/>
              </w:rPr>
              <w:t>Emira Kozarević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, </w:t>
            </w:r>
            <w:r w:rsidR="00E73C05">
              <w:rPr>
                <w:rFonts w:ascii="Calibri" w:eastAsia="Times New Roman" w:hAnsi="Calibri" w:cs="Times New Roman"/>
                <w:b/>
                <w:lang w:val="bs-Latn-BA" w:eastAsia="bs-Latn-BA"/>
              </w:rPr>
              <w:t>red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.prof.</w:t>
            </w:r>
            <w:r w:rsidR="00FA0E0C" w:rsidRPr="00CF7D2B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</w:t>
            </w:r>
            <w:r w:rsidR="00AB42C4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16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6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15ED1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B02FC3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23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5E7ED3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6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5E7ED3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6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15ED1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.(1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82237C">
              <w:rPr>
                <w:rFonts w:ascii="Calibri" w:eastAsia="Times New Roman" w:hAnsi="Calibri" w:cs="Times New Roman"/>
                <w:b/>
                <w:lang w:val="bs-Latn-BA" w:eastAsia="bs-Latn-BA"/>
              </w:rPr>
              <w:t>:00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)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; </w:t>
            </w:r>
            <w:r w:rsidR="00AB346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.0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.(18:30-21:00) 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KABINET 31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6</w:t>
            </w:r>
          </w:p>
          <w:p w14:paraId="27F9B498" w14:textId="4B08F209" w:rsidR="009F1C7F" w:rsidRPr="00AB3462" w:rsidRDefault="00587CE4" w:rsidP="00587CE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Dr.sc. </w:t>
            </w:r>
            <w:r w:rsidR="00E73C05">
              <w:rPr>
                <w:rFonts w:ascii="Calibri" w:eastAsia="Times New Roman" w:hAnsi="Calibri" w:cs="Times New Roman"/>
                <w:b/>
                <w:lang w:val="bs-Latn-BA" w:eastAsia="bs-Latn-BA"/>
              </w:rPr>
              <w:t>Igor Živko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, </w:t>
            </w:r>
            <w:r w:rsidR="00E73C05">
              <w:rPr>
                <w:rFonts w:ascii="Calibri" w:eastAsia="Times New Roman" w:hAnsi="Calibri" w:cs="Times New Roman"/>
                <w:b/>
                <w:lang w:val="bs-Latn-BA" w:eastAsia="bs-Latn-BA"/>
              </w:rPr>
              <w:t>red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.prof.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7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AB3462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AB3462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B3462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0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AB3462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20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A64BEA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A64BEA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22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20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05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06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20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06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06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20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KABINET 315</w:t>
            </w:r>
          </w:p>
        </w:tc>
      </w:tr>
      <w:tr w:rsidR="00587CE4" w:rsidRPr="00CF7D2B" w14:paraId="2823492F" w14:textId="77777777" w:rsidTr="00E379EE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030F8D52" w14:textId="086E3581" w:rsidR="00587CE4" w:rsidRDefault="00803B44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Poslovni marketing</w:t>
            </w:r>
          </w:p>
          <w:p w14:paraId="11727EA0" w14:textId="28A20A86" w:rsidR="00587CE4" w:rsidRPr="009F1C7F" w:rsidRDefault="00587CE4" w:rsidP="00CF7D2B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Nenad Brkić</w:t>
            </w: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, red.prof. 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70708821" w14:textId="64B3E861" w:rsidR="008F719B" w:rsidRPr="004E6381" w:rsidRDefault="00587CE4" w:rsidP="00FA0E0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Dr.sc. </w:t>
            </w:r>
            <w:r w:rsidR="004037F2">
              <w:rPr>
                <w:rFonts w:ascii="Calibri" w:eastAsia="Times New Roman" w:hAnsi="Calibri" w:cs="Times New Roman"/>
                <w:b/>
                <w:lang w:val="bs-Latn-BA" w:eastAsia="bs-Latn-BA"/>
              </w:rPr>
              <w:t>Nenad Brkić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, red.prof.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9F1C7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0966A8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0966A8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0966A8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0966A8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0966A8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29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06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00);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13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(16:30-2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20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27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4037F2" w:rsidRPr="004037F2">
              <w:rPr>
                <w:rFonts w:ascii="Calibri" w:eastAsia="Times New Roman" w:hAnsi="Calibri" w:cs="Calibri"/>
                <w:b/>
                <w:lang w:val="bs-Latn-BA" w:eastAsia="bs-Latn-BA"/>
              </w:rPr>
              <w:t>ONLINE</w:t>
            </w:r>
          </w:p>
        </w:tc>
      </w:tr>
      <w:tr w:rsidR="00587CE4" w:rsidRPr="00D34E92" w14:paraId="1E1E0E91" w14:textId="77777777" w:rsidTr="00E379EE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52C674D1" w14:textId="4EA07ABE" w:rsidR="00587CE4" w:rsidRDefault="00803B44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Tržište i tržišne institucije</w:t>
            </w:r>
          </w:p>
          <w:p w14:paraId="16ED30CB" w14:textId="1625C710" w:rsidR="009F1C7F" w:rsidRPr="009F1C7F" w:rsidRDefault="009F1C7F" w:rsidP="00CF7D2B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Zijad Džafić</w:t>
            </w: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>, red. prof.</w:t>
            </w:r>
          </w:p>
          <w:p w14:paraId="4CBA623A" w14:textId="2F49301E" w:rsidR="009F1C7F" w:rsidRDefault="009F1C7F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Mirela Kljajić Dervić</w:t>
            </w: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,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docent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3C62E03A" w14:textId="4E1CFA04" w:rsidR="009F1C7F" w:rsidRPr="00FA0E0C" w:rsidRDefault="009F1C7F" w:rsidP="009F1C7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Dr.sc.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Zijad Džafić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, red. prof.</w:t>
            </w:r>
            <w:r w:rsidR="00FB7F32" w:rsidRPr="00FA0E0C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 </w:t>
            </w:r>
            <w:r w:rsidR="00F520EC">
              <w:rPr>
                <w:rFonts w:ascii="Calibri" w:eastAsia="Times New Roman" w:hAnsi="Calibri" w:cs="Calibri"/>
                <w:b/>
                <w:lang w:val="bs-Latn-BA" w:eastAsia="bs-Latn-BA"/>
              </w:rPr>
              <w:t>1</w:t>
            </w:r>
            <w:r w:rsidR="006B5B5E">
              <w:rPr>
                <w:rFonts w:ascii="Calibri" w:eastAsia="Times New Roman" w:hAnsi="Calibri" w:cs="Calibri"/>
                <w:b/>
                <w:lang w:val="bs-Latn-BA" w:eastAsia="bs-Latn-BA"/>
              </w:rPr>
              <w:t>0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B7F32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12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D02CFD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(1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5E7ED3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ED2961">
              <w:rPr>
                <w:rFonts w:ascii="Calibri" w:eastAsia="Times New Roman" w:hAnsi="Calibri" w:cs="Times New Roman"/>
                <w:b/>
                <w:lang w:val="bs-Latn-BA" w:eastAsia="bs-Latn-BA"/>
              </w:rPr>
              <w:t>7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ED2961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); 12.05. (19:15-21:00); 03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06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67C70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S210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SALA 26/ SALA 210</w:t>
            </w:r>
          </w:p>
          <w:p w14:paraId="25573878" w14:textId="48F7606F" w:rsidR="00E71AF6" w:rsidRPr="0072622F" w:rsidRDefault="009F1C7F" w:rsidP="009F1C7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Dr.sc.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Mirela Kljajić Dervić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, docent</w:t>
            </w:r>
            <w:r w:rsidR="00B15ED1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 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09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13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KABINET 54</w:t>
            </w:r>
          </w:p>
        </w:tc>
      </w:tr>
      <w:tr w:rsidR="00FA0E0C" w:rsidRPr="00CF7D2B" w14:paraId="6DC1DDA9" w14:textId="77777777" w:rsidTr="00E379EE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38B4B640" w14:textId="43DA306F" w:rsidR="00FA0E0C" w:rsidRDefault="00803B44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Ekonomija Evrope</w:t>
            </w:r>
          </w:p>
          <w:p w14:paraId="0562166F" w14:textId="630578EC" w:rsidR="00E71AF6" w:rsidRDefault="00E71AF6" w:rsidP="00CF7D2B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D02B90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Mirnesa Baraković</w:t>
            </w:r>
            <w:r w:rsidR="0021776C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 Nurikić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,</w:t>
            </w:r>
            <w:r w:rsidRPr="00D02B90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 docent</w:t>
            </w:r>
          </w:p>
          <w:p w14:paraId="2AA9C071" w14:textId="1E949E1D" w:rsidR="00803B44" w:rsidRPr="00D02B90" w:rsidRDefault="00803B44" w:rsidP="00CF7D2B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Dr.sc. Haris Omerika, vanr.prof.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07333EE5" w14:textId="23FAA04D" w:rsidR="00B67C70" w:rsidRDefault="00E71AF6" w:rsidP="00E71AF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Dr. sci. </w:t>
            </w:r>
            <w:r w:rsidR="006B5B5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Mirnesa</w:t>
            </w:r>
            <w:r w:rsidR="006D24E7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Baraković</w:t>
            </w:r>
            <w:r w:rsidR="0021776C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Nurikić</w:t>
            </w:r>
            <w:r w:rsidRPr="00CF7D2B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docent</w:t>
            </w:r>
            <w:r w:rsidRPr="00CF7D2B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: </w:t>
            </w:r>
            <w:r w:rsidR="00E379EE">
              <w:rPr>
                <w:rFonts w:ascii="Calibri" w:eastAsia="Times New Roman" w:hAnsi="Calibri" w:cs="Calibri"/>
                <w:b/>
                <w:lang w:val="bs-Latn-BA" w:eastAsia="bs-Latn-BA"/>
              </w:rPr>
              <w:t>17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31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>29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>7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SALA 77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SALA 26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>/ SALA 77</w:t>
            </w:r>
            <w:r w:rsidR="0086584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RGGF</w:t>
            </w:r>
          </w:p>
          <w:p w14:paraId="4D4867C5" w14:textId="18C890DF" w:rsidR="00FA0E0C" w:rsidRPr="00FA0E0C" w:rsidRDefault="006D24E7" w:rsidP="00D02B9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Dr.sc. Haris Omerika, vanr.prof.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08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09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F57F8C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7F8C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57F8C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7F8C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16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09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57F8C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7F8C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E82908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SALA </w:t>
            </w:r>
            <w:r w:rsidR="0000040D">
              <w:rPr>
                <w:rFonts w:ascii="Calibri" w:eastAsia="Times New Roman" w:hAnsi="Calibri" w:cs="Times New Roman"/>
                <w:b/>
                <w:lang w:val="bs-Latn-BA" w:eastAsia="bs-Latn-BA"/>
              </w:rPr>
              <w:t>77</w:t>
            </w:r>
            <w:r w:rsidR="00E82908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RGGF</w:t>
            </w:r>
          </w:p>
        </w:tc>
      </w:tr>
    </w:tbl>
    <w:p w14:paraId="6FAEF580" w14:textId="117A3983" w:rsidR="0072622F" w:rsidRDefault="002F5019" w:rsidP="00E71AF6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</w:t>
      </w:r>
      <w:r w:rsidR="00E71AF6">
        <w:rPr>
          <w:rFonts w:ascii="Calibri" w:eastAsia="Times New Roman" w:hAnsi="Calibri" w:cs="Times New Roman"/>
          <w:b/>
          <w:lang w:val="bs-Latn-BA" w:eastAsia="bs-Latn-BA"/>
        </w:rPr>
        <w:t xml:space="preserve">RGGF </w:t>
      </w:r>
      <w:r w:rsidR="00B15ED1">
        <w:rPr>
          <w:rFonts w:ascii="Calibri" w:eastAsia="Times New Roman" w:hAnsi="Calibri" w:cs="Times New Roman"/>
          <w:b/>
          <w:lang w:val="bs-Latn-BA" w:eastAsia="bs-Latn-BA"/>
        </w:rPr>
        <w:t>-</w:t>
      </w:r>
      <w:r w:rsidR="00E71AF6">
        <w:rPr>
          <w:rFonts w:ascii="Calibri" w:eastAsia="Times New Roman" w:hAnsi="Calibri" w:cs="Times New Roman"/>
          <w:b/>
          <w:lang w:val="bs-Latn-BA" w:eastAsia="bs-Latn-BA"/>
        </w:rPr>
        <w:t xml:space="preserve"> Rudarsko Geološko Građevinski fakultet</w:t>
      </w:r>
      <w:r w:rsidR="00B15ED1">
        <w:rPr>
          <w:rFonts w:ascii="Calibri" w:eastAsia="Times New Roman" w:hAnsi="Calibri" w:cs="Times New Roman"/>
          <w:b/>
          <w:lang w:val="bs-Latn-BA" w:eastAsia="bs-Latn-BA"/>
        </w:rPr>
        <w:t xml:space="preserve">        S6 - Ekonomski fakultet</w:t>
      </w:r>
    </w:p>
    <w:p w14:paraId="613489F6" w14:textId="77777777" w:rsidR="0062276C" w:rsidRDefault="0062276C" w:rsidP="00ED58C9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</w:p>
    <w:p w14:paraId="349256CD" w14:textId="77777777" w:rsidR="0062276C" w:rsidRDefault="0062276C" w:rsidP="0072622F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</w:p>
    <w:p w14:paraId="29F3DEE0" w14:textId="77777777" w:rsidR="00ED58C9" w:rsidRDefault="00ED58C9" w:rsidP="0072622F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</w:p>
    <w:p w14:paraId="5F25F1C0" w14:textId="64624B69" w:rsidR="0072622F" w:rsidRDefault="0072622F" w:rsidP="0072622F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Voditelj II ciklusa</w:t>
      </w:r>
    </w:p>
    <w:p w14:paraId="65B59A1F" w14:textId="7A3491C1" w:rsidR="0072622F" w:rsidRDefault="0072622F" w:rsidP="003F0DC9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             Prof.dr. Merim Kasumović</w:t>
      </w:r>
    </w:p>
    <w:p w14:paraId="23C91DBA" w14:textId="77777777" w:rsidR="0072622F" w:rsidRPr="00CF7D2B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lastRenderedPageBreak/>
        <w:t>UNIVERZITET U TUZLI EKONOMSKI FAKULTET</w:t>
      </w:r>
    </w:p>
    <w:p w14:paraId="758640C2" w14:textId="77777777" w:rsidR="0072622F" w:rsidRPr="00CF7D2B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DRUGI CIKLUS STUDIJA – STUDIJ </w:t>
      </w:r>
      <w:r>
        <w:rPr>
          <w:rFonts w:ascii="Calibri" w:eastAsia="Times New Roman" w:hAnsi="Calibri" w:cs="Times New Roman"/>
          <w:b/>
          <w:lang w:val="bs-Latn-BA" w:eastAsia="bs-Latn-BA"/>
        </w:rPr>
        <w:t xml:space="preserve">POSLOVNE 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EKONOMIJE</w:t>
      </w:r>
    </w:p>
    <w:p w14:paraId="3A6F4AAA" w14:textId="3A983D20" w:rsidR="0072622F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TUZLA, </w:t>
      </w:r>
      <w:r w:rsidR="00AB42C4">
        <w:rPr>
          <w:rFonts w:ascii="Calibri" w:eastAsia="Times New Roman" w:hAnsi="Calibri" w:cs="Times New Roman"/>
          <w:b/>
          <w:lang w:val="bs-Latn-BA" w:eastAsia="bs-Latn-BA"/>
        </w:rPr>
        <w:t>22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</w:t>
      </w:r>
      <w:r w:rsidR="00555EBA">
        <w:rPr>
          <w:rFonts w:ascii="Calibri" w:eastAsia="Times New Roman" w:hAnsi="Calibri" w:cs="Times New Roman"/>
          <w:b/>
          <w:lang w:val="bs-Latn-BA" w:eastAsia="bs-Latn-BA"/>
        </w:rPr>
        <w:t>02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.202</w:t>
      </w:r>
      <w:r w:rsidR="00555EBA">
        <w:rPr>
          <w:rFonts w:ascii="Calibri" w:eastAsia="Times New Roman" w:hAnsi="Calibri" w:cs="Times New Roman"/>
          <w:b/>
          <w:lang w:val="bs-Latn-BA" w:eastAsia="bs-Latn-BA"/>
        </w:rPr>
        <w:t>6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</w:t>
      </w:r>
    </w:p>
    <w:p w14:paraId="5A901CB8" w14:textId="77777777" w:rsidR="0072622F" w:rsidRPr="00CF7D2B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</w:p>
    <w:p w14:paraId="65AAAB30" w14:textId="381E466E" w:rsidR="0072622F" w:rsidRPr="00CF7D2B" w:rsidRDefault="0072622F" w:rsidP="0072622F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RASPORED </w:t>
      </w:r>
      <w:r>
        <w:rPr>
          <w:rFonts w:ascii="Calibri" w:eastAsia="Times New Roman" w:hAnsi="Calibri" w:cs="Times New Roman"/>
          <w:b/>
          <w:lang w:val="bs-Latn-BA" w:eastAsia="bs-Latn-BA"/>
        </w:rPr>
        <w:t>VJEŽBI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 NA DRUGOM CIKLUSU STUDIJA EKONOMSKOG FAKULTETA UNIVERZITETA U TUZLI </w:t>
      </w:r>
    </w:p>
    <w:p w14:paraId="55546B05" w14:textId="0E01201A" w:rsidR="0072622F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– STUDIJ </w:t>
      </w:r>
      <w:r>
        <w:rPr>
          <w:rFonts w:ascii="Calibri" w:eastAsia="Times New Roman" w:hAnsi="Calibri" w:cs="Times New Roman"/>
          <w:b/>
          <w:lang w:val="bs-Latn-BA" w:eastAsia="bs-Latn-BA"/>
        </w:rPr>
        <w:t>POSLOVNE EKONOMIJE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 ZA AKADEMSKU 2025/26. GODINU</w:t>
      </w:r>
    </w:p>
    <w:p w14:paraId="19DA44CD" w14:textId="77777777" w:rsidR="0072622F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</w:p>
    <w:tbl>
      <w:tblPr>
        <w:tblW w:w="13790" w:type="dxa"/>
        <w:tblInd w:w="-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3"/>
        <w:gridCol w:w="9557"/>
      </w:tblGrid>
      <w:tr w:rsidR="00D02B90" w:rsidRPr="00CF7D2B" w14:paraId="543CEA3A" w14:textId="77777777" w:rsidTr="008F11D1">
        <w:trPr>
          <w:trHeight w:val="186"/>
        </w:trPr>
        <w:tc>
          <w:tcPr>
            <w:tcW w:w="13790" w:type="dxa"/>
            <w:gridSpan w:val="2"/>
          </w:tcPr>
          <w:p w14:paraId="0A6B5F8A" w14:textId="38B0BCDD" w:rsidR="00D02B90" w:rsidRPr="00CF7D2B" w:rsidRDefault="00D02B90" w:rsidP="008F1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VJEŽBE</w:t>
            </w:r>
          </w:p>
        </w:tc>
      </w:tr>
      <w:tr w:rsidR="00D02B90" w:rsidRPr="00CF7D2B" w14:paraId="41E711DB" w14:textId="77777777" w:rsidTr="008F11D1">
        <w:trPr>
          <w:trHeight w:val="186"/>
        </w:trPr>
        <w:tc>
          <w:tcPr>
            <w:tcW w:w="4233" w:type="dxa"/>
            <w:tcBorders>
              <w:right w:val="single" w:sz="4" w:space="0" w:color="auto"/>
            </w:tcBorders>
          </w:tcPr>
          <w:p w14:paraId="3FF29CA5" w14:textId="77777777" w:rsidR="00D02B90" w:rsidRPr="00CF7D2B" w:rsidRDefault="00D02B90" w:rsidP="008F1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PREDMET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59703D28" w14:textId="77777777" w:rsidR="00D02B90" w:rsidRPr="00CF7D2B" w:rsidRDefault="00D02B90" w:rsidP="008F1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Datum, vrijeme i mjesto održavanja predavanja</w:t>
            </w:r>
          </w:p>
        </w:tc>
      </w:tr>
      <w:tr w:rsidR="00D02B90" w:rsidRPr="00CF7D2B" w14:paraId="73483647" w14:textId="77777777" w:rsidTr="008F11D1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670BBBA3" w14:textId="77777777" w:rsidR="000A64FD" w:rsidRDefault="000A64FD" w:rsidP="000A64F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803B44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Kvantitativne metode i modeli </w:t>
            </w:r>
          </w:p>
          <w:p w14:paraId="482A3B13" w14:textId="77777777" w:rsidR="000A64FD" w:rsidRDefault="000A64FD" w:rsidP="000A64F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803B44">
              <w:rPr>
                <w:rFonts w:ascii="Calibri" w:eastAsia="Times New Roman" w:hAnsi="Calibri" w:cs="Times New Roman"/>
                <w:b/>
                <w:lang w:val="bs-Latn-BA" w:eastAsia="bs-Latn-BA"/>
              </w:rPr>
              <w:t>za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poslovnu ekonomiju</w:t>
            </w:r>
          </w:p>
          <w:p w14:paraId="03A46711" w14:textId="01CD73AE" w:rsidR="00D02B90" w:rsidRPr="00D02B90" w:rsidRDefault="00D02B90" w:rsidP="008F1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Dino Kakeš, </w:t>
            </w:r>
            <w:r w:rsidR="003F0DC9">
              <w:rPr>
                <w:rFonts w:ascii="Calibri" w:eastAsia="Times New Roman" w:hAnsi="Calibri" w:cs="Times New Roman"/>
                <w:bCs/>
                <w:lang w:val="bs-Latn-BA" w:eastAsia="bs-Latn-BA"/>
              </w:rPr>
              <w:t>stručnjak iz prakse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3107E8A6" w14:textId="56E268A1" w:rsidR="000A64FD" w:rsidRDefault="000A64FD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b/>
                <w:bCs/>
                <w:lang w:val="bs-Latn-BA"/>
              </w:rPr>
              <w:t>30.03 (16:30-21:00); 06.04. (16:30-21:00); 20.04. (16:30-21:00); 11.05. (16:30-21:00); 18.05. (16:30-21:00); 01.06. (16:30-21:00)</w:t>
            </w:r>
          </w:p>
          <w:p w14:paraId="7CAF7C80" w14:textId="03BBD4E4" w:rsidR="00D02B90" w:rsidRPr="00CF7D2B" w:rsidRDefault="00DE37F2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                                                             </w:t>
            </w:r>
            <w:r w:rsidR="00D26916">
              <w:rPr>
                <w:rFonts w:ascii="Calibri" w:eastAsia="Times New Roman" w:hAnsi="Calibri" w:cs="Times New Roman"/>
                <w:b/>
                <w:lang w:val="bs-Latn-BA" w:eastAsia="bs-Latn-BA"/>
              </w:rPr>
              <w:t>AMFITEATAR/S6</w:t>
            </w:r>
          </w:p>
        </w:tc>
      </w:tr>
      <w:tr w:rsidR="00D02B90" w:rsidRPr="00CF7D2B" w14:paraId="42C3F29D" w14:textId="77777777" w:rsidTr="008F11D1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345744B2" w14:textId="490C7624" w:rsidR="00D02B90" w:rsidRDefault="00555EBA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Komparativni finansijski sistemi</w:t>
            </w:r>
          </w:p>
          <w:p w14:paraId="143B6507" w14:textId="4767939D" w:rsidR="00D02B90" w:rsidRPr="00D02B90" w:rsidRDefault="00D02B90" w:rsidP="008F1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M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>r.sc.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 </w:t>
            </w:r>
            <w:r w:rsidR="006A7AA5">
              <w:rPr>
                <w:rFonts w:ascii="Calibri" w:eastAsia="Times New Roman" w:hAnsi="Calibri" w:cs="Times New Roman"/>
                <w:bCs/>
                <w:lang w:val="bs-Latn-BA" w:eastAsia="bs-Latn-BA"/>
              </w:rPr>
              <w:t>Muhamed Ibrić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, viši asistent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 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790201C3" w14:textId="340711F1" w:rsidR="00B02FC3" w:rsidRPr="00BD543F" w:rsidRDefault="004F51E5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555EB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555EBA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(16: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555EBA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555EB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01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555EB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</w:t>
            </w:r>
            <w:r w:rsidR="00195531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;</w:t>
            </w:r>
          </w:p>
          <w:p w14:paraId="35EF9215" w14:textId="02C7BB4D" w:rsidR="00D02B90" w:rsidRPr="00E71AF6" w:rsidRDefault="00D02B90" w:rsidP="008F11D1">
            <w:pPr>
              <w:spacing w:after="0" w:line="240" w:lineRule="auto"/>
              <w:rPr>
                <w:rFonts w:ascii="Calibri" w:eastAsia="Times New Roman" w:hAnsi="Calibri" w:cs="Calibri"/>
                <w:b/>
                <w:lang w:val="bs-Latn-BA" w:eastAsia="bs-Latn-BA"/>
              </w:rPr>
            </w:pPr>
            <w:r>
              <w:rPr>
                <w:rFonts w:ascii="Calibri" w:eastAsia="Times New Roman" w:hAnsi="Calibri" w:cs="Calibri"/>
                <w:bCs/>
                <w:lang w:val="bs-Latn-BA" w:eastAsia="bs-Latn-BA"/>
              </w:rPr>
              <w:t xml:space="preserve">                                                          </w:t>
            </w:r>
            <w:r w:rsidR="003F0DC9">
              <w:rPr>
                <w:rFonts w:ascii="Calibri" w:eastAsia="Times New Roman" w:hAnsi="Calibri" w:cs="Calibri"/>
                <w:bCs/>
                <w:lang w:val="bs-Latn-BA" w:eastAsia="bs-Latn-BA"/>
              </w:rPr>
              <w:t xml:space="preserve">     </w:t>
            </w:r>
            <w:r w:rsidR="003F0DC9">
              <w:rPr>
                <w:rFonts w:ascii="Calibri" w:eastAsia="Times New Roman" w:hAnsi="Calibri" w:cs="Times New Roman"/>
                <w:b/>
                <w:lang w:val="bs-Latn-BA" w:eastAsia="bs-Latn-BA"/>
              </w:rPr>
              <w:t>S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210</w:t>
            </w:r>
          </w:p>
        </w:tc>
      </w:tr>
      <w:tr w:rsidR="00D02B90" w:rsidRPr="00CF7D2B" w14:paraId="604885DA" w14:textId="77777777" w:rsidTr="008F11D1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723F59B5" w14:textId="6DD7B2DB" w:rsidR="00D02B90" w:rsidRDefault="003F0DC9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Poslovni marketing</w:t>
            </w:r>
          </w:p>
          <w:p w14:paraId="03616B72" w14:textId="2D3981DA" w:rsidR="00D02B90" w:rsidRPr="009F1C7F" w:rsidRDefault="00D02B90" w:rsidP="008F1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A</w:t>
            </w:r>
            <w:r w:rsidR="003F0DC9">
              <w:rPr>
                <w:rFonts w:ascii="Calibri" w:eastAsia="Times New Roman" w:hAnsi="Calibri" w:cs="Times New Roman"/>
                <w:bCs/>
                <w:lang w:val="bs-Latn-BA" w:eastAsia="bs-Latn-BA"/>
              </w:rPr>
              <w:t>lmir Paočić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, MA, stručnjak iz prakse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47EA6442" w14:textId="05E0EDFF" w:rsidR="00BE6005" w:rsidRPr="00DE37F2" w:rsidRDefault="00663CEA" w:rsidP="00BE600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04.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CF2E97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BE6005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BE6005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. 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BE6005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BE6005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06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</w:p>
          <w:p w14:paraId="498722A2" w14:textId="2EF0B314" w:rsidR="00D02B90" w:rsidRPr="00DE37F2" w:rsidRDefault="00D02B90" w:rsidP="008F11D1">
            <w:pPr>
              <w:spacing w:after="0" w:line="240" w:lineRule="auto"/>
              <w:rPr>
                <w:rFonts w:ascii="Calibri" w:eastAsia="Times New Roman" w:hAnsi="Calibri" w:cs="Calibri"/>
                <w:b/>
                <w:lang w:val="bs-Latn-BA" w:eastAsia="bs-Latn-BA"/>
              </w:rPr>
            </w:pPr>
            <w:r w:rsidRPr="00DE37F2">
              <w:rPr>
                <w:rFonts w:ascii="Calibri" w:eastAsia="Times New Roman" w:hAnsi="Calibri" w:cs="Calibri"/>
                <w:bCs/>
                <w:lang w:val="bs-Latn-BA" w:eastAsia="bs-Latn-BA"/>
              </w:rPr>
              <w:t xml:space="preserve">                                                          </w:t>
            </w:r>
            <w:r w:rsidRPr="00DE37F2">
              <w:rPr>
                <w:rFonts w:ascii="Calibri" w:eastAsia="Times New Roman" w:hAnsi="Calibri" w:cs="Calibri"/>
                <w:b/>
                <w:lang w:val="bs-Latn-BA" w:eastAsia="bs-Latn-BA"/>
              </w:rPr>
              <w:t>S</w:t>
            </w:r>
            <w:r w:rsidR="000958AA">
              <w:rPr>
                <w:rFonts w:ascii="Calibri" w:eastAsia="Times New Roman" w:hAnsi="Calibri" w:cs="Calibri"/>
                <w:b/>
                <w:lang w:val="bs-Latn-BA" w:eastAsia="bs-Latn-BA"/>
              </w:rPr>
              <w:t>ALA 26</w:t>
            </w:r>
          </w:p>
        </w:tc>
      </w:tr>
      <w:tr w:rsidR="00D02B90" w:rsidRPr="00CF7D2B" w14:paraId="67C0059D" w14:textId="77777777" w:rsidTr="008F11D1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5943F6B4" w14:textId="090D1D8F" w:rsidR="00D02B90" w:rsidRDefault="003F0DC9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Tržište i tržišne institucije</w:t>
            </w:r>
          </w:p>
          <w:p w14:paraId="2EBF9745" w14:textId="3CB80214" w:rsidR="00D02B90" w:rsidRPr="00D02B90" w:rsidRDefault="003F0DC9" w:rsidP="008F1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M</w:t>
            </w:r>
            <w:r w:rsidR="00D02B90"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r.sc. 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Esma Kurtagić</w:t>
            </w:r>
            <w:r w:rsidR="00D02B90">
              <w:rPr>
                <w:rFonts w:ascii="Calibri" w:eastAsia="Times New Roman" w:hAnsi="Calibri" w:cs="Times New Roman"/>
                <w:bCs/>
                <w:lang w:val="bs-Latn-BA" w:eastAsia="bs-Latn-BA"/>
              </w:rPr>
              <w:t>, stručnjak iz prakse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5F3167C9" w14:textId="77146952" w:rsidR="00520F06" w:rsidRPr="00CA3245" w:rsidRDefault="00D02B90" w:rsidP="00BE600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FA0E0C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 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. 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S26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02.04.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6:3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00 S52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1</w:t>
            </w:r>
            <w:r w:rsidR="00983771">
              <w:rPr>
                <w:rFonts w:ascii="Calibri" w:eastAsia="Times New Roman" w:hAnsi="Calibri" w:cs="Times New Roman"/>
                <w:b/>
                <w:lang w:val="bs-Latn-BA" w:eastAsia="bs-Latn-BA"/>
              </w:rPr>
              <w:t>6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BE6005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00 S52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</w:t>
            </w:r>
            <w:r w:rsidR="00BE6005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; </w:t>
            </w:r>
          </w:p>
          <w:p w14:paraId="7F5E8277" w14:textId="7D052A03" w:rsidR="00D02B90" w:rsidRPr="00FA0E0C" w:rsidRDefault="00520F06" w:rsidP="00BE6005">
            <w:pPr>
              <w:spacing w:after="0" w:line="240" w:lineRule="auto"/>
              <w:rPr>
                <w:rFonts w:ascii="Calibri" w:eastAsia="Times New Roman" w:hAnsi="Calibri" w:cs="Calibri"/>
                <w:b/>
                <w:lang w:val="bs-Latn-BA" w:eastAsia="bs-Latn-BA"/>
              </w:rPr>
            </w:pPr>
            <w:r>
              <w:rPr>
                <w:rFonts w:ascii="Calibri" w:eastAsia="Times New Roman" w:hAnsi="Calibri" w:cs="Calibri"/>
                <w:bCs/>
                <w:lang w:val="bs-Latn-BA" w:eastAsia="bs-Latn-BA"/>
              </w:rPr>
              <w:t xml:space="preserve">                                                             </w:t>
            </w:r>
            <w:r w:rsidR="00BE6005" w:rsidRPr="008F719B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SALA </w:t>
            </w:r>
            <w:r w:rsidR="000958AA">
              <w:rPr>
                <w:rFonts w:ascii="Calibri" w:eastAsia="Times New Roman" w:hAnsi="Calibri" w:cs="Calibri"/>
                <w:b/>
                <w:lang w:val="bs-Latn-BA" w:eastAsia="bs-Latn-BA"/>
              </w:rPr>
              <w:t>26</w:t>
            </w:r>
            <w:r w:rsidR="00D02B90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                                                              </w:t>
            </w:r>
          </w:p>
        </w:tc>
      </w:tr>
      <w:tr w:rsidR="00D02B90" w:rsidRPr="00CF7D2B" w14:paraId="572B65DA" w14:textId="77777777" w:rsidTr="008F11D1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4CA457F0" w14:textId="5BDD2350" w:rsidR="00D02B90" w:rsidRDefault="003F0DC9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Ekonomija Evrope</w:t>
            </w:r>
          </w:p>
          <w:p w14:paraId="57CE6E59" w14:textId="613A9FEE" w:rsidR="00D02B90" w:rsidRPr="00D02B90" w:rsidRDefault="003F0DC9" w:rsidP="008F1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D</w:t>
            </w:r>
            <w:r w:rsidR="00A95E91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r.sc. 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Jasmila Pašić</w:t>
            </w:r>
            <w:r w:rsidR="00A95E91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, 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stručnjak iz prakse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73D3BAC9" w14:textId="7FCAB7F5" w:rsidR="00B4304F" w:rsidRPr="00DE37F2" w:rsidRDefault="00DE37F2" w:rsidP="00B4304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. 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FB0442">
              <w:rPr>
                <w:rFonts w:ascii="Calibri" w:eastAsia="Times New Roman" w:hAnsi="Calibri" w:cs="Times New Roman"/>
                <w:b/>
                <w:lang w:val="bs-Latn-BA" w:eastAsia="bs-Latn-BA"/>
              </w:rPr>
              <w:t>09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B0442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B0442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S26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136DFC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.0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70D61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00 S</w:t>
            </w:r>
            <w:r w:rsidR="00675271">
              <w:rPr>
                <w:rFonts w:ascii="Calibri" w:eastAsia="Times New Roman" w:hAnsi="Calibri" w:cs="Times New Roman"/>
                <w:b/>
                <w:lang w:val="bs-Latn-BA" w:eastAsia="bs-Latn-BA"/>
              </w:rPr>
              <w:t>210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B4304F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B4304F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B4304F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B4304F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B4304F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B4304F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:30-2</w:t>
            </w:r>
            <w:r w:rsidR="00B4304F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B4304F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4304F">
              <w:rPr>
                <w:rFonts w:ascii="Calibri" w:eastAsia="Times New Roman" w:hAnsi="Calibri" w:cs="Times New Roman"/>
                <w:b/>
                <w:lang w:val="bs-Latn-BA" w:eastAsia="bs-Latn-BA"/>
              </w:rPr>
              <w:t>00 S</w:t>
            </w:r>
            <w:r w:rsidR="00675271">
              <w:rPr>
                <w:rFonts w:ascii="Calibri" w:eastAsia="Times New Roman" w:hAnsi="Calibri" w:cs="Times New Roman"/>
                <w:b/>
                <w:lang w:val="bs-Latn-BA" w:eastAsia="bs-Latn-BA"/>
              </w:rPr>
              <w:t>210</w:t>
            </w:r>
            <w:r w:rsidR="00B4304F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 </w:t>
            </w:r>
          </w:p>
          <w:p w14:paraId="2EE5C643" w14:textId="15FBAA8F" w:rsidR="00B4304F" w:rsidRPr="00DE37F2" w:rsidRDefault="00DE37F2" w:rsidP="00B4304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136DFC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F70D61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:30-2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00 S</w:t>
            </w:r>
            <w:r w:rsidR="008E4465">
              <w:rPr>
                <w:rFonts w:ascii="Calibri" w:eastAsia="Times New Roman" w:hAnsi="Calibri" w:cs="Times New Roman"/>
                <w:b/>
                <w:lang w:val="bs-Latn-BA" w:eastAsia="bs-Latn-BA"/>
              </w:rPr>
              <w:t>210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B4304F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</w:t>
            </w:r>
            <w:r w:rsidR="00B4304F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</w:t>
            </w:r>
          </w:p>
          <w:p w14:paraId="3FF3BC26" w14:textId="77777777" w:rsidR="00B4304F" w:rsidRPr="00DE37F2" w:rsidRDefault="00B4304F" w:rsidP="00B4304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</w:p>
          <w:p w14:paraId="43685BFB" w14:textId="0485E669" w:rsidR="00D02B90" w:rsidRPr="00DE37F2" w:rsidRDefault="00D02B90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</w:p>
          <w:p w14:paraId="2B5BF203" w14:textId="77777777" w:rsidR="00520F06" w:rsidRPr="00DE37F2" w:rsidRDefault="00520F06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</w:p>
          <w:p w14:paraId="159D8607" w14:textId="1CC8A72C" w:rsidR="00D02B90" w:rsidRPr="00DE37F2" w:rsidRDefault="00520F06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DE37F2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                                                             </w:t>
            </w:r>
            <w:r w:rsidR="00BE6005" w:rsidRPr="00DE37F2">
              <w:rPr>
                <w:rFonts w:ascii="Calibri" w:eastAsia="Times New Roman" w:hAnsi="Calibri" w:cs="Calibri"/>
                <w:b/>
                <w:lang w:val="bs-Latn-BA" w:eastAsia="bs-Latn-BA"/>
              </w:rPr>
              <w:t>SA</w:t>
            </w:r>
            <w:r w:rsidR="000958AA">
              <w:rPr>
                <w:rFonts w:ascii="Calibri" w:eastAsia="Times New Roman" w:hAnsi="Calibri" w:cs="Calibri"/>
                <w:b/>
                <w:lang w:val="bs-Latn-BA" w:eastAsia="bs-Latn-BA"/>
              </w:rPr>
              <w:t>LA 26</w:t>
            </w:r>
            <w:r w:rsidR="00F70D61">
              <w:rPr>
                <w:rFonts w:ascii="Calibri" w:eastAsia="Times New Roman" w:hAnsi="Calibri" w:cs="Calibri"/>
                <w:b/>
                <w:lang w:val="bs-Latn-BA" w:eastAsia="bs-Latn-BA"/>
              </w:rPr>
              <w:t>/S52</w:t>
            </w:r>
            <w:r w:rsidR="00BE6005" w:rsidRPr="00DE37F2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                                                             </w:t>
            </w:r>
          </w:p>
        </w:tc>
      </w:tr>
    </w:tbl>
    <w:p w14:paraId="3E5C2F5C" w14:textId="4B264855" w:rsidR="00CF30D3" w:rsidRDefault="003F0DC9" w:rsidP="00E71AF6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                                  </w:t>
      </w:r>
      <w:r w:rsidR="00621F5B">
        <w:rPr>
          <w:rFonts w:ascii="Calibri" w:eastAsia="Times New Roman" w:hAnsi="Calibri" w:cs="Times New Roman"/>
          <w:b/>
          <w:lang w:val="bs-Latn-BA" w:eastAsia="bs-Latn-BA"/>
        </w:rPr>
        <w:t xml:space="preserve">      S6</w:t>
      </w:r>
      <w:r w:rsidR="000958AA">
        <w:rPr>
          <w:rFonts w:ascii="Calibri" w:eastAsia="Times New Roman" w:hAnsi="Calibri" w:cs="Times New Roman"/>
          <w:b/>
          <w:lang w:val="bs-Latn-BA" w:eastAsia="bs-Latn-BA"/>
        </w:rPr>
        <w:t>/S26/</w:t>
      </w:r>
      <w:r w:rsidR="00CA3245">
        <w:rPr>
          <w:rFonts w:ascii="Calibri" w:eastAsia="Times New Roman" w:hAnsi="Calibri" w:cs="Times New Roman"/>
          <w:b/>
          <w:lang w:val="bs-Latn-BA" w:eastAsia="bs-Latn-BA"/>
        </w:rPr>
        <w:t>S52/</w:t>
      </w:r>
      <w:r w:rsidR="000958AA">
        <w:rPr>
          <w:rFonts w:ascii="Calibri" w:eastAsia="Times New Roman" w:hAnsi="Calibri" w:cs="Times New Roman"/>
          <w:b/>
          <w:lang w:val="bs-Latn-BA" w:eastAsia="bs-Latn-BA"/>
        </w:rPr>
        <w:t>S210</w:t>
      </w:r>
      <w:r w:rsidR="00621F5B">
        <w:rPr>
          <w:rFonts w:ascii="Calibri" w:eastAsia="Times New Roman" w:hAnsi="Calibri" w:cs="Times New Roman"/>
          <w:b/>
          <w:lang w:val="bs-Latn-BA" w:eastAsia="bs-Latn-BA"/>
        </w:rPr>
        <w:t xml:space="preserve"> - Ekonomski fakultet</w:t>
      </w:r>
    </w:p>
    <w:p w14:paraId="7ABFBFE7" w14:textId="2931EC97" w:rsidR="00CF30D3" w:rsidRDefault="00CF30D3" w:rsidP="00E71AF6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</w:p>
    <w:p w14:paraId="7B4E3771" w14:textId="6A442A82" w:rsidR="00CF30D3" w:rsidRDefault="00CF30D3" w:rsidP="00CF30D3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              Voditelj II ciklusa</w:t>
      </w:r>
    </w:p>
    <w:p w14:paraId="60AA5705" w14:textId="77777777" w:rsidR="00CF30D3" w:rsidRDefault="00CF30D3" w:rsidP="00CF30D3">
      <w:pPr>
        <w:spacing w:after="0" w:line="276" w:lineRule="auto"/>
        <w:jc w:val="right"/>
        <w:rPr>
          <w:rFonts w:ascii="Calibri" w:eastAsia="Times New Roman" w:hAnsi="Calibri" w:cs="Times New Roman"/>
          <w:b/>
          <w:lang w:val="bs-Latn-BA" w:eastAsia="bs-Latn-BA"/>
        </w:rPr>
      </w:pPr>
    </w:p>
    <w:p w14:paraId="132B82E9" w14:textId="480E6E1E" w:rsidR="00ED3B2F" w:rsidRPr="00FE2BFC" w:rsidRDefault="00CF30D3" w:rsidP="00FE2BFC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             Prof.dr. Merim Kasumović</w:t>
      </w:r>
    </w:p>
    <w:sectPr w:rsidR="00ED3B2F" w:rsidRPr="00FE2BFC" w:rsidSect="00CF7D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6A"/>
    <w:rsid w:val="0000040D"/>
    <w:rsid w:val="0000435C"/>
    <w:rsid w:val="000178B1"/>
    <w:rsid w:val="000560FF"/>
    <w:rsid w:val="000958AA"/>
    <w:rsid w:val="000966A8"/>
    <w:rsid w:val="000A64FD"/>
    <w:rsid w:val="000C43D4"/>
    <w:rsid w:val="00136DFC"/>
    <w:rsid w:val="00195531"/>
    <w:rsid w:val="0021776C"/>
    <w:rsid w:val="00257520"/>
    <w:rsid w:val="002F5019"/>
    <w:rsid w:val="00367D54"/>
    <w:rsid w:val="003F0DC9"/>
    <w:rsid w:val="003F2F8D"/>
    <w:rsid w:val="004037F2"/>
    <w:rsid w:val="004076CF"/>
    <w:rsid w:val="0043543D"/>
    <w:rsid w:val="0049356A"/>
    <w:rsid w:val="004E6381"/>
    <w:rsid w:val="004F51E5"/>
    <w:rsid w:val="00515D52"/>
    <w:rsid w:val="00520F06"/>
    <w:rsid w:val="00555EBA"/>
    <w:rsid w:val="00587CE4"/>
    <w:rsid w:val="005A4116"/>
    <w:rsid w:val="005D5003"/>
    <w:rsid w:val="005E7ED3"/>
    <w:rsid w:val="005F1A94"/>
    <w:rsid w:val="00621F5B"/>
    <w:rsid w:val="0062276C"/>
    <w:rsid w:val="0065095C"/>
    <w:rsid w:val="00663CEA"/>
    <w:rsid w:val="00675271"/>
    <w:rsid w:val="00696518"/>
    <w:rsid w:val="006A7AA5"/>
    <w:rsid w:val="006B5B5E"/>
    <w:rsid w:val="006D24E7"/>
    <w:rsid w:val="0072622F"/>
    <w:rsid w:val="007D5774"/>
    <w:rsid w:val="00803B44"/>
    <w:rsid w:val="0082237C"/>
    <w:rsid w:val="008434C8"/>
    <w:rsid w:val="00865842"/>
    <w:rsid w:val="0089247E"/>
    <w:rsid w:val="008C1823"/>
    <w:rsid w:val="008E4465"/>
    <w:rsid w:val="008F090B"/>
    <w:rsid w:val="008F39E9"/>
    <w:rsid w:val="008F719B"/>
    <w:rsid w:val="00983771"/>
    <w:rsid w:val="0099346F"/>
    <w:rsid w:val="009F1C7F"/>
    <w:rsid w:val="00A64BEA"/>
    <w:rsid w:val="00A7570F"/>
    <w:rsid w:val="00A87F82"/>
    <w:rsid w:val="00A95E91"/>
    <w:rsid w:val="00AB3462"/>
    <w:rsid w:val="00AB42C4"/>
    <w:rsid w:val="00B02FC3"/>
    <w:rsid w:val="00B15ED1"/>
    <w:rsid w:val="00B4304F"/>
    <w:rsid w:val="00B67C70"/>
    <w:rsid w:val="00B83289"/>
    <w:rsid w:val="00BD543F"/>
    <w:rsid w:val="00BE6005"/>
    <w:rsid w:val="00CA3245"/>
    <w:rsid w:val="00CF2E97"/>
    <w:rsid w:val="00CF30D3"/>
    <w:rsid w:val="00CF7D2B"/>
    <w:rsid w:val="00D02B90"/>
    <w:rsid w:val="00D02CFD"/>
    <w:rsid w:val="00D1052C"/>
    <w:rsid w:val="00D26916"/>
    <w:rsid w:val="00D34E92"/>
    <w:rsid w:val="00D846EB"/>
    <w:rsid w:val="00DB6783"/>
    <w:rsid w:val="00DE37F2"/>
    <w:rsid w:val="00E32466"/>
    <w:rsid w:val="00E379EE"/>
    <w:rsid w:val="00E71AF6"/>
    <w:rsid w:val="00E73C05"/>
    <w:rsid w:val="00E82908"/>
    <w:rsid w:val="00ED2961"/>
    <w:rsid w:val="00ED3B2F"/>
    <w:rsid w:val="00ED58C9"/>
    <w:rsid w:val="00EF25AF"/>
    <w:rsid w:val="00F520EC"/>
    <w:rsid w:val="00F57F8C"/>
    <w:rsid w:val="00F636CF"/>
    <w:rsid w:val="00F70D61"/>
    <w:rsid w:val="00FA0E0C"/>
    <w:rsid w:val="00FB0442"/>
    <w:rsid w:val="00FB7F32"/>
    <w:rsid w:val="00FC6065"/>
    <w:rsid w:val="00F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D39BA"/>
  <w15:chartTrackingRefBased/>
  <w15:docId w15:val="{5524EEBD-DFE1-49BA-AD48-92F93E22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7059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 Kasumovic</dc:creator>
  <cp:keywords/>
  <dc:description/>
  <cp:lastModifiedBy>Merim Kasumovic</cp:lastModifiedBy>
  <cp:revision>109</cp:revision>
  <dcterms:created xsi:type="dcterms:W3CDTF">2026-02-16T19:11:00Z</dcterms:created>
  <dcterms:modified xsi:type="dcterms:W3CDTF">2026-02-22T20:22:00Z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2fb291ab-0436-42ed-aef6-c06b5600622c</vt:lpwstr>
  </property>
</Properties>
</file>